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2D3C8346" w:rsidR="00856DAE" w:rsidRPr="00761D37" w:rsidRDefault="006B2FB9" w:rsidP="006B2FB9">
      <w:pPr>
        <w:jc w:val="right"/>
      </w:pPr>
      <w:r w:rsidRPr="00761D37">
        <w:t xml:space="preserve">Warszawa, </w:t>
      </w:r>
      <w:r w:rsidR="001552D4">
        <w:t>5</w:t>
      </w:r>
      <w:r w:rsidR="00C05974">
        <w:t xml:space="preserve"> </w:t>
      </w:r>
      <w:r w:rsidR="001552D4">
        <w:t>lipca</w:t>
      </w:r>
      <w:r w:rsidRPr="00761D37">
        <w:t xml:space="preserve"> 202</w:t>
      </w:r>
      <w:r w:rsidR="00C05974">
        <w:t>4</w:t>
      </w:r>
    </w:p>
    <w:p w14:paraId="3AB2F9EF" w14:textId="77DD5274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6317B7E6" w14:textId="001EE428" w:rsidR="006B2FB9" w:rsidRPr="009D53DD" w:rsidRDefault="005C0509" w:rsidP="005B3B3C">
      <w:pPr>
        <w:jc w:val="center"/>
        <w:rPr>
          <w:b/>
          <w:bCs/>
          <w:color w:val="808080" w:themeColor="background1" w:themeShade="80"/>
        </w:rPr>
      </w:pPr>
      <w:proofErr w:type="spellStart"/>
      <w:r>
        <w:rPr>
          <w:b/>
          <w:bCs/>
          <w:color w:val="808080" w:themeColor="background1" w:themeShade="80"/>
        </w:rPr>
        <w:t>Antyoksydacja</w:t>
      </w:r>
      <w:proofErr w:type="spellEnd"/>
      <w:r>
        <w:rPr>
          <w:b/>
          <w:bCs/>
          <w:color w:val="808080" w:themeColor="background1" w:themeShade="80"/>
        </w:rPr>
        <w:t xml:space="preserve">, </w:t>
      </w:r>
      <w:proofErr w:type="spellStart"/>
      <w:r>
        <w:rPr>
          <w:b/>
          <w:bCs/>
          <w:color w:val="808080" w:themeColor="background1" w:themeShade="80"/>
        </w:rPr>
        <w:t>anti-aging</w:t>
      </w:r>
      <w:proofErr w:type="spellEnd"/>
      <w:r>
        <w:rPr>
          <w:b/>
          <w:bCs/>
          <w:color w:val="808080" w:themeColor="background1" w:themeShade="80"/>
        </w:rPr>
        <w:t xml:space="preserve"> </w:t>
      </w:r>
      <w:r w:rsidR="00FF5CB9">
        <w:rPr>
          <w:b/>
          <w:bCs/>
          <w:color w:val="808080" w:themeColor="background1" w:themeShade="80"/>
        </w:rPr>
        <w:t>i roślinne duety</w:t>
      </w:r>
    </w:p>
    <w:p w14:paraId="6C2F0021" w14:textId="61C64F57" w:rsidR="005B3B3C" w:rsidRPr="00761D37" w:rsidRDefault="00C42CBB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Co warto wiedzieć o </w:t>
      </w:r>
      <w:r w:rsidR="0008163E">
        <w:rPr>
          <w:b/>
          <w:bCs/>
          <w:color w:val="808080" w:themeColor="background1" w:themeShade="80"/>
        </w:rPr>
        <w:t>baku</w:t>
      </w:r>
      <w:r w:rsidR="00AF385F">
        <w:rPr>
          <w:b/>
          <w:bCs/>
          <w:color w:val="808080" w:themeColor="background1" w:themeShade="80"/>
        </w:rPr>
        <w:t>c</w:t>
      </w:r>
      <w:r w:rsidR="0008163E">
        <w:rPr>
          <w:b/>
          <w:bCs/>
          <w:color w:val="808080" w:themeColor="background1" w:themeShade="80"/>
        </w:rPr>
        <w:t>hiolu</w:t>
      </w:r>
      <w:r>
        <w:rPr>
          <w:b/>
          <w:bCs/>
          <w:color w:val="808080" w:themeColor="background1" w:themeShade="80"/>
        </w:rPr>
        <w:t>?</w:t>
      </w:r>
    </w:p>
    <w:p w14:paraId="2943CF07" w14:textId="77777777" w:rsidR="004B2111" w:rsidRPr="004B2111" w:rsidRDefault="004B2111" w:rsidP="00795D62">
      <w:pPr>
        <w:rPr>
          <w:b/>
          <w:bCs/>
          <w:color w:val="808080" w:themeColor="background1" w:themeShade="80"/>
        </w:rPr>
      </w:pPr>
    </w:p>
    <w:p w14:paraId="563FD919" w14:textId="379E0129" w:rsidR="00F640AF" w:rsidRDefault="00C752B4" w:rsidP="00592BB6">
      <w:pPr>
        <w:jc w:val="both"/>
        <w:rPr>
          <w:b/>
          <w:bCs/>
        </w:rPr>
      </w:pPr>
      <w:r>
        <w:rPr>
          <w:b/>
          <w:bCs/>
        </w:rPr>
        <w:t>Baku</w:t>
      </w:r>
      <w:r w:rsidR="00AF385F">
        <w:rPr>
          <w:b/>
          <w:bCs/>
        </w:rPr>
        <w:t>c</w:t>
      </w:r>
      <w:r>
        <w:rPr>
          <w:b/>
          <w:bCs/>
        </w:rPr>
        <w:t xml:space="preserve">hiol to roślinny król </w:t>
      </w:r>
      <w:r w:rsidR="00C07664">
        <w:rPr>
          <w:b/>
          <w:bCs/>
        </w:rPr>
        <w:t xml:space="preserve">kosmetycznej </w:t>
      </w:r>
      <w:proofErr w:type="spellStart"/>
      <w:r>
        <w:rPr>
          <w:b/>
          <w:bCs/>
        </w:rPr>
        <w:t>multifunkjonalności</w:t>
      </w:r>
      <w:proofErr w:type="spellEnd"/>
      <w:r>
        <w:rPr>
          <w:b/>
          <w:bCs/>
        </w:rPr>
        <w:t>. D</w:t>
      </w:r>
      <w:r w:rsidR="00EE18AA">
        <w:rPr>
          <w:b/>
          <w:bCs/>
        </w:rPr>
        <w:t>ziała przeciw</w:t>
      </w:r>
      <w:r w:rsidR="00E21F04">
        <w:rPr>
          <w:b/>
          <w:bCs/>
        </w:rPr>
        <w:t xml:space="preserve">zmarszczkowo, ujędrniająco, nawilżająco </w:t>
      </w:r>
      <w:r w:rsidR="000D38E3">
        <w:rPr>
          <w:b/>
          <w:bCs/>
        </w:rPr>
        <w:t>oraz</w:t>
      </w:r>
      <w:r w:rsidR="00E21F04">
        <w:rPr>
          <w:b/>
          <w:bCs/>
        </w:rPr>
        <w:t xml:space="preserve"> antyoksydacyjnie. </w:t>
      </w:r>
      <w:r w:rsidR="00F64F31">
        <w:rPr>
          <w:b/>
          <w:bCs/>
        </w:rPr>
        <w:t>Wykorzystanie baku</w:t>
      </w:r>
      <w:r w:rsidR="00AF385F">
        <w:rPr>
          <w:b/>
          <w:bCs/>
        </w:rPr>
        <w:t>c</w:t>
      </w:r>
      <w:r w:rsidR="00F64F31">
        <w:rPr>
          <w:b/>
          <w:bCs/>
        </w:rPr>
        <w:t>hiolu w pielęgnacji gabinetowej i</w:t>
      </w:r>
      <w:r w:rsidR="00C07664">
        <w:rPr>
          <w:b/>
          <w:bCs/>
        </w:rPr>
        <w:t> </w:t>
      </w:r>
      <w:r w:rsidR="00F64F31">
        <w:rPr>
          <w:b/>
          <w:bCs/>
        </w:rPr>
        <w:t>domowej to trend, który</w:t>
      </w:r>
      <w:r w:rsidR="00C07664">
        <w:rPr>
          <w:b/>
          <w:bCs/>
        </w:rPr>
        <w:t xml:space="preserve"> na dobre zagościł </w:t>
      </w:r>
      <w:r w:rsidR="00E023F2">
        <w:rPr>
          <w:b/>
          <w:bCs/>
        </w:rPr>
        <w:t xml:space="preserve">na rynku </w:t>
      </w:r>
      <w:proofErr w:type="spellStart"/>
      <w:r w:rsidR="00E023F2">
        <w:rPr>
          <w:b/>
          <w:bCs/>
        </w:rPr>
        <w:t>beauty</w:t>
      </w:r>
      <w:proofErr w:type="spellEnd"/>
      <w:r w:rsidR="00E023F2">
        <w:rPr>
          <w:b/>
          <w:bCs/>
        </w:rPr>
        <w:t>. Eksperci wskazują, że</w:t>
      </w:r>
      <w:r w:rsidR="000D38E3">
        <w:rPr>
          <w:b/>
          <w:bCs/>
        </w:rPr>
        <w:t> </w:t>
      </w:r>
      <w:r w:rsidR="0013191A">
        <w:rPr>
          <w:b/>
          <w:bCs/>
        </w:rPr>
        <w:t>ta</w:t>
      </w:r>
      <w:r w:rsidR="00B14D34">
        <w:rPr>
          <w:b/>
          <w:bCs/>
        </w:rPr>
        <w:t> </w:t>
      </w:r>
      <w:r w:rsidR="0020154D">
        <w:rPr>
          <w:b/>
          <w:bCs/>
        </w:rPr>
        <w:t>znana z</w:t>
      </w:r>
      <w:r w:rsidR="00B11B5C">
        <w:rPr>
          <w:b/>
          <w:bCs/>
        </w:rPr>
        <w:t> </w:t>
      </w:r>
      <w:r w:rsidR="0020154D">
        <w:rPr>
          <w:b/>
          <w:bCs/>
        </w:rPr>
        <w:t xml:space="preserve">medycyny chińskiej i indyjskiej substancja świetnie sprawdza się </w:t>
      </w:r>
      <w:r w:rsidR="00193614">
        <w:rPr>
          <w:b/>
          <w:bCs/>
        </w:rPr>
        <w:t>w nowoczesnej, domowej pielęgnacji.</w:t>
      </w:r>
      <w:r w:rsidR="00EE66E3">
        <w:rPr>
          <w:b/>
          <w:bCs/>
        </w:rPr>
        <w:t xml:space="preserve"> </w:t>
      </w:r>
      <w:r w:rsidR="004A692E">
        <w:rPr>
          <w:b/>
          <w:bCs/>
        </w:rPr>
        <w:t>Co warto wiedzieć o baku</w:t>
      </w:r>
      <w:r w:rsidR="00B14D34">
        <w:rPr>
          <w:b/>
          <w:bCs/>
        </w:rPr>
        <w:t>c</w:t>
      </w:r>
      <w:r w:rsidR="004A692E">
        <w:rPr>
          <w:b/>
          <w:bCs/>
        </w:rPr>
        <w:t>hiolu</w:t>
      </w:r>
      <w:r w:rsidR="00224261">
        <w:rPr>
          <w:b/>
          <w:bCs/>
        </w:rPr>
        <w:t>?</w:t>
      </w:r>
    </w:p>
    <w:p w14:paraId="282C97F9" w14:textId="5B189DDB" w:rsidR="00492E49" w:rsidRDefault="00224261" w:rsidP="00592BB6">
      <w:pPr>
        <w:jc w:val="both"/>
      </w:pPr>
      <w:r>
        <w:t>Bakuchiol to związek chemiczny pochodzenia roślinnego</w:t>
      </w:r>
      <w:r w:rsidR="000A185B">
        <w:t xml:space="preserve"> – a ściślej mówiąc, pozyskiwany z</w:t>
      </w:r>
      <w:r w:rsidR="00251966">
        <w:t> </w:t>
      </w:r>
      <w:r w:rsidR="00FE61F6">
        <w:t xml:space="preserve">motylkowatej rośliny o nazwie </w:t>
      </w:r>
      <w:proofErr w:type="spellStart"/>
      <w:r w:rsidR="00FE61F6">
        <w:t>babchi</w:t>
      </w:r>
      <w:proofErr w:type="spellEnd"/>
      <w:r w:rsidR="006275F2">
        <w:t xml:space="preserve"> (łuszczyca</w:t>
      </w:r>
      <w:r w:rsidR="00251966">
        <w:t xml:space="preserve"> </w:t>
      </w:r>
      <w:proofErr w:type="spellStart"/>
      <w:r w:rsidR="00251966">
        <w:t>korylifolia</w:t>
      </w:r>
      <w:proofErr w:type="spellEnd"/>
      <w:r w:rsidR="00251966">
        <w:t>)</w:t>
      </w:r>
      <w:r w:rsidR="00FE61F6">
        <w:t>.</w:t>
      </w:r>
      <w:r w:rsidR="00A14EDE">
        <w:t xml:space="preserve"> W medycynie wschodu </w:t>
      </w:r>
      <w:proofErr w:type="spellStart"/>
      <w:r w:rsidR="003E140B">
        <w:t>babchi</w:t>
      </w:r>
      <w:proofErr w:type="spellEnd"/>
      <w:r w:rsidR="003E140B">
        <w:t xml:space="preserve"> </w:t>
      </w:r>
      <w:r w:rsidR="00A14EDE">
        <w:t>został</w:t>
      </w:r>
      <w:r w:rsidR="003E140B">
        <w:t xml:space="preserve">a </w:t>
      </w:r>
      <w:r w:rsidR="00A14EDE">
        <w:t>docenion</w:t>
      </w:r>
      <w:r w:rsidR="003E7C55">
        <w:t>a</w:t>
      </w:r>
      <w:r w:rsidR="00A14EDE">
        <w:t xml:space="preserve"> setki lat temu, a</w:t>
      </w:r>
      <w:r w:rsidR="003E7C55">
        <w:t>le bakuchiol został wyizolowany i poznany</w:t>
      </w:r>
      <w:r w:rsidR="00166A7B">
        <w:t xml:space="preserve"> dopiero w drugiej </w:t>
      </w:r>
      <w:r w:rsidR="00C23575">
        <w:t>połowie</w:t>
      </w:r>
      <w:r w:rsidR="00166A7B">
        <w:t xml:space="preserve"> XX</w:t>
      </w:r>
      <w:r w:rsidR="00446A5C">
        <w:t> </w:t>
      </w:r>
      <w:r w:rsidR="00166A7B">
        <w:t xml:space="preserve">wieku. Obecnie </w:t>
      </w:r>
      <w:r w:rsidR="00A14EDE">
        <w:t xml:space="preserve">przeżywa prawdziwy renesans na rynku </w:t>
      </w:r>
      <w:proofErr w:type="spellStart"/>
      <w:r w:rsidR="00A14EDE">
        <w:t>beauty</w:t>
      </w:r>
      <w:proofErr w:type="spellEnd"/>
      <w:r w:rsidR="00A14EDE">
        <w:t xml:space="preserve"> jako </w:t>
      </w:r>
      <w:r w:rsidR="00C53D95">
        <w:t>roślinna alternatywa dla</w:t>
      </w:r>
      <w:r w:rsidR="00251966">
        <w:t> </w:t>
      </w:r>
      <w:r w:rsidR="001D1172">
        <w:t>uwielbianego retinolu</w:t>
      </w:r>
      <w:r w:rsidR="00166A7B">
        <w:t xml:space="preserve">, czyli </w:t>
      </w:r>
      <w:proofErr w:type="spellStart"/>
      <w:r w:rsidR="0098307C">
        <w:t>retinoidu</w:t>
      </w:r>
      <w:proofErr w:type="spellEnd"/>
      <w:r w:rsidR="0098307C">
        <w:t xml:space="preserve"> będącego </w:t>
      </w:r>
      <w:r w:rsidR="00C23575">
        <w:t>pochodną</w:t>
      </w:r>
      <w:r w:rsidR="00166A7B">
        <w:t xml:space="preserve"> witaminy A</w:t>
      </w:r>
      <w:r w:rsidR="001D1172">
        <w:t xml:space="preserve">. Skojarzenie jest słuszne, ponieważ badania dowodzą, że </w:t>
      </w:r>
      <w:r w:rsidR="00AD3AB9">
        <w:t xml:space="preserve">choć bakuchiol </w:t>
      </w:r>
      <w:r w:rsidR="005D6CB4">
        <w:t>i</w:t>
      </w:r>
      <w:r w:rsidR="00463E93">
        <w:t> </w:t>
      </w:r>
      <w:r w:rsidR="005D6CB4">
        <w:t xml:space="preserve">retinol mają inną budowę chemiczną, </w:t>
      </w:r>
      <w:r w:rsidR="00463E93">
        <w:t>w</w:t>
      </w:r>
      <w:r w:rsidR="00C72DCB">
        <w:t> </w:t>
      </w:r>
      <w:r w:rsidR="00463E93">
        <w:t>ich</w:t>
      </w:r>
      <w:r w:rsidR="00C72DCB">
        <w:t> </w:t>
      </w:r>
      <w:r w:rsidR="00463E93">
        <w:t xml:space="preserve">funkcjonalności </w:t>
      </w:r>
      <w:r w:rsidR="00FB7166">
        <w:t xml:space="preserve">w kontekście kosmetycznym możemy znaleźć </w:t>
      </w:r>
      <w:r w:rsidR="00C23575">
        <w:t>wiele analogii</w:t>
      </w:r>
      <w:r w:rsidR="00092963">
        <w:t>.</w:t>
      </w:r>
    </w:p>
    <w:p w14:paraId="7F852FA8" w14:textId="40ADE10D" w:rsidR="008D4F0A" w:rsidRPr="008D4F0A" w:rsidRDefault="008D4F0A" w:rsidP="008D4F0A">
      <w:pPr>
        <w:jc w:val="center"/>
        <w:rPr>
          <w:b/>
          <w:bCs/>
        </w:rPr>
      </w:pPr>
      <w:proofErr w:type="spellStart"/>
      <w:r>
        <w:rPr>
          <w:b/>
          <w:bCs/>
        </w:rPr>
        <w:t>Anti-aging</w:t>
      </w:r>
      <w:proofErr w:type="spellEnd"/>
      <w:r>
        <w:rPr>
          <w:b/>
          <w:bCs/>
        </w:rPr>
        <w:t xml:space="preserve"> na roślinnych fundamentach</w:t>
      </w:r>
    </w:p>
    <w:p w14:paraId="60FC53E5" w14:textId="6F1B95B9" w:rsidR="00092963" w:rsidRDefault="00092963" w:rsidP="00092963">
      <w:pPr>
        <w:jc w:val="both"/>
        <w:rPr>
          <w:b/>
          <w:bCs/>
        </w:rPr>
      </w:pPr>
      <w:r w:rsidRPr="0049474C">
        <w:t xml:space="preserve">– </w:t>
      </w:r>
      <w:r w:rsidR="001A0855">
        <w:rPr>
          <w:i/>
          <w:iCs/>
        </w:rPr>
        <w:t xml:space="preserve">Bakuchiol to obecnie jeden z topowych </w:t>
      </w:r>
      <w:proofErr w:type="spellStart"/>
      <w:r w:rsidR="004A4CF3">
        <w:rPr>
          <w:i/>
          <w:iCs/>
        </w:rPr>
        <w:t>beauty</w:t>
      </w:r>
      <w:proofErr w:type="spellEnd"/>
      <w:r w:rsidR="004A4CF3">
        <w:rPr>
          <w:i/>
          <w:iCs/>
        </w:rPr>
        <w:t>-</w:t>
      </w:r>
      <w:r w:rsidR="001A0855">
        <w:rPr>
          <w:i/>
          <w:iCs/>
        </w:rPr>
        <w:t xml:space="preserve">składników. Zdecydowanie </w:t>
      </w:r>
      <w:r w:rsidR="004A4CF3">
        <w:rPr>
          <w:i/>
          <w:iCs/>
        </w:rPr>
        <w:t>obserwujemy</w:t>
      </w:r>
      <w:r w:rsidR="00043803">
        <w:rPr>
          <w:i/>
          <w:iCs/>
        </w:rPr>
        <w:t xml:space="preserve"> </w:t>
      </w:r>
      <w:r w:rsidR="0012319E">
        <w:rPr>
          <w:i/>
          <w:iCs/>
        </w:rPr>
        <w:t>mocny</w:t>
      </w:r>
      <w:r w:rsidR="004A4CF3">
        <w:rPr>
          <w:i/>
          <w:iCs/>
        </w:rPr>
        <w:t xml:space="preserve"> trend</w:t>
      </w:r>
      <w:r w:rsidR="007265CF">
        <w:rPr>
          <w:i/>
          <w:iCs/>
        </w:rPr>
        <w:t xml:space="preserve"> zainteresowania komponentami roślinnymi o</w:t>
      </w:r>
      <w:r>
        <w:rPr>
          <w:i/>
          <w:iCs/>
        </w:rPr>
        <w:t xml:space="preserve"> </w:t>
      </w:r>
      <w:r w:rsidR="007265CF">
        <w:rPr>
          <w:i/>
          <w:iCs/>
        </w:rPr>
        <w:t>wysokiej skuteczności</w:t>
      </w:r>
      <w:r w:rsidR="00043803">
        <w:rPr>
          <w:i/>
          <w:iCs/>
        </w:rPr>
        <w:t xml:space="preserve">. W centrum tej tendencji jest właśnie bakuchiol. I słusznie, ponieważ to </w:t>
      </w:r>
      <w:r w:rsidR="000509E9">
        <w:rPr>
          <w:i/>
          <w:iCs/>
        </w:rPr>
        <w:t>składnik aktywny o bardzo wielu funkcjach</w:t>
      </w:r>
      <w:r w:rsidR="00626988">
        <w:rPr>
          <w:i/>
          <w:iCs/>
        </w:rPr>
        <w:t xml:space="preserve">. Pierwszą z nich jest </w:t>
      </w:r>
      <w:proofErr w:type="spellStart"/>
      <w:r w:rsidR="00626988">
        <w:rPr>
          <w:i/>
          <w:iCs/>
        </w:rPr>
        <w:t>anti-aging</w:t>
      </w:r>
      <w:proofErr w:type="spellEnd"/>
      <w:r w:rsidR="00FB682D">
        <w:rPr>
          <w:i/>
          <w:iCs/>
        </w:rPr>
        <w:t xml:space="preserve"> </w:t>
      </w:r>
      <w:r>
        <w:t xml:space="preserve">– </w:t>
      </w:r>
      <w:r w:rsidRPr="00125CD5">
        <w:rPr>
          <w:b/>
          <w:bCs/>
        </w:rPr>
        <w:t>mówi Agnieszka Kowalska</w:t>
      </w:r>
      <w:r>
        <w:t xml:space="preserve">, </w:t>
      </w:r>
      <w:proofErr w:type="spellStart"/>
      <w:r w:rsidRPr="00AC0411">
        <w:rPr>
          <w:b/>
          <w:bCs/>
        </w:rPr>
        <w:t>Medical</w:t>
      </w:r>
      <w:proofErr w:type="spellEnd"/>
      <w:r w:rsidRPr="00AC0411">
        <w:rPr>
          <w:b/>
          <w:bCs/>
        </w:rPr>
        <w:t xml:space="preserve"> Advisor, Ekspert marki </w:t>
      </w:r>
      <w:proofErr w:type="spellStart"/>
      <w:r>
        <w:rPr>
          <w:b/>
          <w:bCs/>
        </w:rPr>
        <w:t>mesoBoost</w:t>
      </w:r>
      <w:proofErr w:type="spellEnd"/>
      <w:r w:rsidRPr="003B1AA8">
        <w:rPr>
          <w:i/>
          <w:iCs/>
        </w:rPr>
        <w:t>®</w:t>
      </w:r>
      <w:r w:rsidRPr="00AC0411">
        <w:rPr>
          <w:b/>
          <w:bCs/>
        </w:rPr>
        <w:t>.</w:t>
      </w:r>
      <w:r w:rsidRPr="0049474C">
        <w:t xml:space="preserve"> </w:t>
      </w:r>
      <w:r>
        <w:t>–</w:t>
      </w:r>
      <w:r>
        <w:rPr>
          <w:i/>
          <w:iCs/>
        </w:rPr>
        <w:t xml:space="preserve"> </w:t>
      </w:r>
      <w:r w:rsidR="001A1A19">
        <w:rPr>
          <w:i/>
          <w:iCs/>
        </w:rPr>
        <w:t xml:space="preserve">Bakuchiol </w:t>
      </w:r>
      <w:r w:rsidR="002D4D77">
        <w:rPr>
          <w:i/>
          <w:iCs/>
        </w:rPr>
        <w:t>działa przeciwzmarszczkowo i</w:t>
      </w:r>
      <w:r w:rsidR="00F65ADC">
        <w:rPr>
          <w:i/>
          <w:iCs/>
        </w:rPr>
        <w:t> </w:t>
      </w:r>
      <w:r w:rsidR="002D4D77">
        <w:rPr>
          <w:i/>
          <w:iCs/>
        </w:rPr>
        <w:t xml:space="preserve">ujędrniająco, a także wykazuje właściwości </w:t>
      </w:r>
      <w:r w:rsidR="00F65ADC">
        <w:rPr>
          <w:i/>
          <w:iCs/>
        </w:rPr>
        <w:t xml:space="preserve">uelastyczniające skórę, dzięki czemu świetnie sprawdza się w </w:t>
      </w:r>
      <w:proofErr w:type="spellStart"/>
      <w:r w:rsidR="00F65ADC">
        <w:rPr>
          <w:i/>
          <w:iCs/>
        </w:rPr>
        <w:t>anti-agingowej</w:t>
      </w:r>
      <w:proofErr w:type="spellEnd"/>
      <w:r w:rsidR="00F65ADC">
        <w:rPr>
          <w:i/>
          <w:iCs/>
        </w:rPr>
        <w:t xml:space="preserve"> pielęgnacji domowej</w:t>
      </w:r>
      <w:r w:rsidR="00D040BF">
        <w:rPr>
          <w:i/>
          <w:iCs/>
        </w:rPr>
        <w:t xml:space="preserve"> </w:t>
      </w:r>
      <w:r w:rsidR="005A5884">
        <w:rPr>
          <w:i/>
          <w:iCs/>
        </w:rPr>
        <w:t xml:space="preserve"> </w:t>
      </w:r>
      <w:r w:rsidRPr="00055785">
        <w:t>–</w:t>
      </w:r>
      <w:r w:rsidRPr="001024CB">
        <w:rPr>
          <w:b/>
          <w:bCs/>
        </w:rPr>
        <w:t xml:space="preserve"> dodaje. </w:t>
      </w:r>
    </w:p>
    <w:p w14:paraId="4BBE01ED" w14:textId="588B1415" w:rsidR="005A5884" w:rsidRDefault="001B64FE" w:rsidP="00092963">
      <w:pPr>
        <w:jc w:val="both"/>
      </w:pPr>
      <w:r w:rsidRPr="001B64FE">
        <w:t>Eksperci wskazują, że</w:t>
      </w:r>
      <w:r>
        <w:t xml:space="preserve"> bakuchiol </w:t>
      </w:r>
      <w:r w:rsidR="004E7075">
        <w:t xml:space="preserve">„potrafi” stymulować </w:t>
      </w:r>
      <w:r w:rsidR="00713902">
        <w:t>produkcję kolagenu i elastyny w skórze, dzięki czem</w:t>
      </w:r>
      <w:r w:rsidR="003D2212">
        <w:t xml:space="preserve">u </w:t>
      </w:r>
      <w:r w:rsidR="00624CCF">
        <w:t>jest jednym z najskuteczniejszych składników aktywnych do walki z upływem czasu.</w:t>
      </w:r>
      <w:r w:rsidR="003634D4">
        <w:t xml:space="preserve"> </w:t>
      </w:r>
      <w:r w:rsidR="00AB242B">
        <w:t>Ale</w:t>
      </w:r>
      <w:r w:rsidR="00CD045A">
        <w:t> </w:t>
      </w:r>
      <w:r w:rsidR="00AB242B" w:rsidRPr="00CD045A">
        <w:t>to</w:t>
      </w:r>
      <w:r w:rsidR="00CD045A">
        <w:t> </w:t>
      </w:r>
      <w:r w:rsidR="00AB242B" w:rsidRPr="00CD045A">
        <w:t>jeszcze</w:t>
      </w:r>
      <w:r w:rsidR="00AB242B">
        <w:t xml:space="preserve"> nie wszystko.</w:t>
      </w:r>
      <w:r w:rsidR="00424703">
        <w:t xml:space="preserve"> Ten wegański komponent jest świetnie tolerowany przez skórę, nie</w:t>
      </w:r>
      <w:r w:rsidR="001C3D19">
        <w:t> </w:t>
      </w:r>
      <w:r w:rsidR="00424703">
        <w:t xml:space="preserve">powodując efektów </w:t>
      </w:r>
      <w:r w:rsidR="00FB4B79">
        <w:t>niepożądanych</w:t>
      </w:r>
      <w:r w:rsidR="00424703">
        <w:t>.</w:t>
      </w:r>
      <w:r w:rsidR="00FB4B79">
        <w:t xml:space="preserve"> Nie wywołuje podrażnień</w:t>
      </w:r>
      <w:r w:rsidR="00935705">
        <w:t xml:space="preserve"> i może być stosowany przez cały rok</w:t>
      </w:r>
      <w:r w:rsidR="00744044">
        <w:t>, ponieważ nie wchodzi w reakcję ze słońcem. Punkt dla bakuchiolu.</w:t>
      </w:r>
      <w:r w:rsidR="00424703">
        <w:t xml:space="preserve"> </w:t>
      </w:r>
    </w:p>
    <w:p w14:paraId="15FE3749" w14:textId="4E1244D2" w:rsidR="00B00B02" w:rsidRDefault="00D621DB" w:rsidP="009C429F">
      <w:pPr>
        <w:jc w:val="center"/>
        <w:rPr>
          <w:b/>
          <w:bCs/>
        </w:rPr>
      </w:pPr>
      <w:proofErr w:type="spellStart"/>
      <w:r w:rsidRPr="009C429F">
        <w:rPr>
          <w:b/>
          <w:bCs/>
        </w:rPr>
        <w:t>Antyoksydacja</w:t>
      </w:r>
      <w:proofErr w:type="spellEnd"/>
      <w:r w:rsidR="009C429F" w:rsidRPr="009C429F">
        <w:rPr>
          <w:b/>
          <w:bCs/>
        </w:rPr>
        <w:t>… i inne moce bakuchiolu</w:t>
      </w:r>
    </w:p>
    <w:p w14:paraId="55C4941E" w14:textId="587A87BA" w:rsidR="00890488" w:rsidRPr="000E541B" w:rsidRDefault="00890488" w:rsidP="003225AB">
      <w:pPr>
        <w:tabs>
          <w:tab w:val="left" w:pos="4962"/>
        </w:tabs>
        <w:spacing w:after="0"/>
        <w:jc w:val="both"/>
      </w:pPr>
      <w:r w:rsidRPr="00890488">
        <w:t>Choć</w:t>
      </w:r>
      <w:r>
        <w:t xml:space="preserve"> właściwości przeciwstarzeniowe bakuchiolu zwykle wymieniane są jako </w:t>
      </w:r>
      <w:r w:rsidR="00F122AD">
        <w:t xml:space="preserve">jego </w:t>
      </w:r>
      <w:r>
        <w:t>pierwsz</w:t>
      </w:r>
      <w:r w:rsidR="00E86912">
        <w:t xml:space="preserve">a zaleta, eksperci wskazują, że substancja pozyskiwana z </w:t>
      </w:r>
      <w:proofErr w:type="spellStart"/>
      <w:r w:rsidR="00E86912">
        <w:t>babchi</w:t>
      </w:r>
      <w:proofErr w:type="spellEnd"/>
      <w:r w:rsidR="0033751E">
        <w:t xml:space="preserve"> jest</w:t>
      </w:r>
      <w:r w:rsidR="00C42E4D">
        <w:t xml:space="preserve"> bardzo</w:t>
      </w:r>
      <w:r w:rsidR="0033751E">
        <w:t xml:space="preserve"> </w:t>
      </w:r>
      <w:proofErr w:type="spellStart"/>
      <w:r w:rsidR="0033751E">
        <w:t>multifunkcjonalna</w:t>
      </w:r>
      <w:proofErr w:type="spellEnd"/>
      <w:r w:rsidR="0033751E">
        <w:t>.</w:t>
      </w:r>
      <w:r w:rsidR="00C003C5">
        <w:t xml:space="preserve"> Po pierwsze, jest skutecznym antyoksydantem, a zatem „potrafi” ochronić skórę przed szkodliwym działaniem wolnych rodników</w:t>
      </w:r>
      <w:r w:rsidR="000D3FBD">
        <w:t xml:space="preserve"> – co w praktyce również wpływa na zapobieganie skutkom upływającego czasu. </w:t>
      </w:r>
      <w:r w:rsidR="0024028A">
        <w:t xml:space="preserve">Po drugie, ma wysoką </w:t>
      </w:r>
      <w:proofErr w:type="spellStart"/>
      <w:r w:rsidR="0024028A">
        <w:t>fotostabilność</w:t>
      </w:r>
      <w:proofErr w:type="spellEnd"/>
      <w:r w:rsidR="0024028A">
        <w:t>. Oznacza to, że utrzymuje swoje właściwości w zetknięciu z promieniami UV.</w:t>
      </w:r>
      <w:r w:rsidR="00990752">
        <w:t xml:space="preserve"> Kolejną z super-mocy bakuchiolu jest </w:t>
      </w:r>
      <w:r w:rsidR="00C42E4D">
        <w:t xml:space="preserve">jego </w:t>
      </w:r>
      <w:r w:rsidR="00990752">
        <w:t xml:space="preserve">pozytywny wpływ na koloryt skóry – a zatem rozjaśnianie przebarwień i </w:t>
      </w:r>
      <w:r w:rsidR="00330BD2">
        <w:t xml:space="preserve">rozświetlenie cery. – </w:t>
      </w:r>
      <w:r w:rsidR="00330BD2" w:rsidRPr="00E919E8">
        <w:rPr>
          <w:i/>
          <w:iCs/>
        </w:rPr>
        <w:t xml:space="preserve">Zawarty w linii </w:t>
      </w:r>
      <w:proofErr w:type="spellStart"/>
      <w:r w:rsidR="00330BD2" w:rsidRPr="00E919E8">
        <w:rPr>
          <w:i/>
          <w:iCs/>
        </w:rPr>
        <w:t>mesoBoost</w:t>
      </w:r>
      <w:proofErr w:type="spellEnd"/>
      <w:r w:rsidR="006D6BA8" w:rsidRPr="003B1AA8">
        <w:rPr>
          <w:i/>
          <w:iCs/>
        </w:rPr>
        <w:t>®</w:t>
      </w:r>
      <w:r w:rsidR="00330BD2" w:rsidRPr="00E919E8">
        <w:rPr>
          <w:i/>
          <w:iCs/>
        </w:rPr>
        <w:t xml:space="preserve"> NATURAL LIFT BAKUCHIOL FORTE</w:t>
      </w:r>
      <w:r w:rsidR="00E919E8" w:rsidRPr="00E919E8">
        <w:rPr>
          <w:i/>
          <w:iCs/>
        </w:rPr>
        <w:t xml:space="preserve"> składnik aktywny</w:t>
      </w:r>
      <w:r w:rsidR="00E919E8">
        <w:rPr>
          <w:i/>
          <w:iCs/>
        </w:rPr>
        <w:t xml:space="preserve"> sprzyja bardzo delikatnemu złuszczaniu naskórka, dzięki czemu skóra jest </w:t>
      </w:r>
      <w:r w:rsidR="00C42E4D">
        <w:rPr>
          <w:i/>
          <w:iCs/>
        </w:rPr>
        <w:t xml:space="preserve">skutecznie </w:t>
      </w:r>
      <w:r w:rsidR="00E919E8" w:rsidRPr="0042223B">
        <w:rPr>
          <w:i/>
          <w:iCs/>
        </w:rPr>
        <w:lastRenderedPageBreak/>
        <w:t>stymulowana do odnowy. W rezultacie</w:t>
      </w:r>
      <w:r w:rsidR="00FA1C30" w:rsidRPr="0042223B">
        <w:rPr>
          <w:i/>
          <w:iCs/>
        </w:rPr>
        <w:t xml:space="preserve"> </w:t>
      </w:r>
      <w:r w:rsidR="0041424A" w:rsidRPr="0042223B">
        <w:rPr>
          <w:i/>
          <w:iCs/>
        </w:rPr>
        <w:t>pozbywamy się drobnych przebarwień, a cera odzyskuje zdrowy blask</w:t>
      </w:r>
      <w:r w:rsidR="0041424A" w:rsidRPr="000E541B">
        <w:t xml:space="preserve"> – </w:t>
      </w:r>
      <w:r w:rsidR="0041424A" w:rsidRPr="0042223B">
        <w:rPr>
          <w:b/>
          <w:bCs/>
        </w:rPr>
        <w:t>mówi Agnieszka Kowalska.</w:t>
      </w:r>
    </w:p>
    <w:p w14:paraId="08E0171A" w14:textId="77777777" w:rsidR="003225AB" w:rsidRPr="000E541B" w:rsidRDefault="003225AB" w:rsidP="003225AB">
      <w:pPr>
        <w:tabs>
          <w:tab w:val="left" w:pos="4962"/>
        </w:tabs>
        <w:spacing w:after="0"/>
        <w:jc w:val="both"/>
      </w:pPr>
    </w:p>
    <w:p w14:paraId="67523700" w14:textId="72B39080" w:rsidR="00990752" w:rsidRDefault="003A416F" w:rsidP="00890488">
      <w:pPr>
        <w:jc w:val="both"/>
      </w:pPr>
      <w:r>
        <w:t>Kosmetolodzy wskazują, że bakuchiol</w:t>
      </w:r>
      <w:r w:rsidR="003225AB">
        <w:t xml:space="preserve"> sprzyja również nawilżeniu, a także działa przeciwzapalnie i</w:t>
      </w:r>
      <w:r w:rsidR="00992ED4">
        <w:t> </w:t>
      </w:r>
      <w:r w:rsidR="003225AB">
        <w:t>przeciwbakteryjnie</w:t>
      </w:r>
      <w:r w:rsidR="00E52363">
        <w:t>, doskonale sprawdzając się jako element wspierający terapię przeciwtrądzikową</w:t>
      </w:r>
      <w:r w:rsidR="00E20666">
        <w:t xml:space="preserve">. </w:t>
      </w:r>
      <w:r w:rsidR="004D5648">
        <w:t xml:space="preserve">Dowiedziono, że </w:t>
      </w:r>
      <w:r w:rsidR="00E92E4F">
        <w:t xml:space="preserve">hamuje wzrost bakterii, które </w:t>
      </w:r>
      <w:r w:rsidR="000F7BFC">
        <w:t>mają wpływ na rozwój zmian trądzikowych</w:t>
      </w:r>
      <w:r w:rsidR="004D5648">
        <w:t xml:space="preserve">, a także skutecznie reguluje produkcję </w:t>
      </w:r>
      <w:proofErr w:type="spellStart"/>
      <w:r w:rsidR="004D5648">
        <w:t>sebum</w:t>
      </w:r>
      <w:proofErr w:type="spellEnd"/>
      <w:r w:rsidR="004D5648">
        <w:t xml:space="preserve">, przeciwdziałając </w:t>
      </w:r>
      <w:r w:rsidR="0002315B">
        <w:t>pojawianiu się zaskórników.</w:t>
      </w:r>
    </w:p>
    <w:p w14:paraId="34110091" w14:textId="68C0411B" w:rsidR="00E270FC" w:rsidRPr="000E541B" w:rsidRDefault="00E270FC" w:rsidP="00E270FC">
      <w:pPr>
        <w:jc w:val="center"/>
        <w:rPr>
          <w:b/>
          <w:bCs/>
        </w:rPr>
      </w:pPr>
      <w:r w:rsidRPr="000E541B">
        <w:rPr>
          <w:b/>
          <w:bCs/>
        </w:rPr>
        <w:t>Naturalne duety</w:t>
      </w:r>
    </w:p>
    <w:p w14:paraId="269EC3DD" w14:textId="54BD3971" w:rsidR="00E270FC" w:rsidRDefault="00F32226" w:rsidP="00890488">
      <w:pPr>
        <w:jc w:val="both"/>
      </w:pPr>
      <w:r>
        <w:t xml:space="preserve">Bakuchiol to </w:t>
      </w:r>
      <w:r w:rsidR="002D6B86">
        <w:t xml:space="preserve">król </w:t>
      </w:r>
      <w:proofErr w:type="spellStart"/>
      <w:r w:rsidR="002D6B86">
        <w:t>wege</w:t>
      </w:r>
      <w:proofErr w:type="spellEnd"/>
      <w:r w:rsidR="00CF1C4A">
        <w:t xml:space="preserve"> w świecie </w:t>
      </w:r>
      <w:proofErr w:type="spellStart"/>
      <w:r w:rsidR="00CF1C4A">
        <w:t>beauty</w:t>
      </w:r>
      <w:proofErr w:type="spellEnd"/>
      <w:r w:rsidR="00CF1C4A">
        <w:t xml:space="preserve">. Eksperci wskazują, że świetnie współgra </w:t>
      </w:r>
      <w:r w:rsidR="00D82F1D">
        <w:t xml:space="preserve">także </w:t>
      </w:r>
      <w:r w:rsidR="00CF1C4A">
        <w:t xml:space="preserve">z innymi produktami pochodzenia roślinnego – ściślej mówiąc, z olejami naturalnymi. </w:t>
      </w:r>
      <w:r w:rsidR="00DF41AE">
        <w:t xml:space="preserve">Z sukcesem łączony jest </w:t>
      </w:r>
      <w:r w:rsidR="000E541B">
        <w:t>z</w:t>
      </w:r>
      <w:r w:rsidR="00DA6E2F">
        <w:t> </w:t>
      </w:r>
      <w:r w:rsidR="000E541B">
        <w:t xml:space="preserve">olejem </w:t>
      </w:r>
      <w:proofErr w:type="spellStart"/>
      <w:r w:rsidR="000E541B">
        <w:t>jojoba</w:t>
      </w:r>
      <w:proofErr w:type="spellEnd"/>
      <w:r w:rsidR="000E541B">
        <w:t>, który</w:t>
      </w:r>
      <w:r w:rsidR="00D82F1D">
        <w:t xml:space="preserve"> efektywnie</w:t>
      </w:r>
      <w:r w:rsidR="000E541B">
        <w:t xml:space="preserve"> </w:t>
      </w:r>
      <w:r w:rsidR="000E541B" w:rsidRPr="000E541B">
        <w:t xml:space="preserve">odżywia, wygładza i zmiękcza skórę, regeneruje </w:t>
      </w:r>
      <w:r w:rsidR="002E5814">
        <w:t>oraz</w:t>
      </w:r>
      <w:r w:rsidR="000E541B" w:rsidRPr="000E541B">
        <w:t xml:space="preserve"> łagodzi podrażnienia</w:t>
      </w:r>
      <w:r w:rsidR="00D1171F">
        <w:t>, a</w:t>
      </w:r>
      <w:r w:rsidR="002E5814">
        <w:t> </w:t>
      </w:r>
      <w:r w:rsidR="00D1171F">
        <w:t xml:space="preserve">także z </w:t>
      </w:r>
      <w:r w:rsidR="000E14DA">
        <w:t xml:space="preserve">mocno docenianym na rynku kosmetycznym </w:t>
      </w:r>
      <w:r w:rsidR="00D1171F">
        <w:t>olejem z awokado o podobnych</w:t>
      </w:r>
      <w:r w:rsidR="0042223B">
        <w:t xml:space="preserve"> </w:t>
      </w:r>
      <w:r w:rsidR="002E5814">
        <w:t>zaletach</w:t>
      </w:r>
      <w:r w:rsidR="0042223B">
        <w:t xml:space="preserve">. </w:t>
      </w:r>
      <w:r w:rsidR="00115594">
        <w:t xml:space="preserve">– </w:t>
      </w:r>
      <w:r w:rsidR="00115594" w:rsidRPr="00115594">
        <w:rPr>
          <w:i/>
          <w:iCs/>
        </w:rPr>
        <w:t>W serum i kremie do twarzy</w:t>
      </w:r>
      <w:r w:rsidR="00115594">
        <w:t xml:space="preserve"> </w:t>
      </w:r>
      <w:r w:rsidR="00115594" w:rsidRPr="00E919E8">
        <w:rPr>
          <w:i/>
          <w:iCs/>
        </w:rPr>
        <w:t xml:space="preserve">NATURAL LIFT </w:t>
      </w:r>
      <w:r w:rsidR="00E82A7D">
        <w:rPr>
          <w:i/>
          <w:iCs/>
        </w:rPr>
        <w:t xml:space="preserve">bakuchiol </w:t>
      </w:r>
      <w:r w:rsidR="00FD4DD2">
        <w:rPr>
          <w:i/>
          <w:iCs/>
        </w:rPr>
        <w:t xml:space="preserve">współgra z mocą olejów naturalnych i </w:t>
      </w:r>
      <w:r w:rsidR="002E5814">
        <w:rPr>
          <w:i/>
          <w:iCs/>
        </w:rPr>
        <w:t xml:space="preserve">bezcennej </w:t>
      </w:r>
      <w:r w:rsidR="00FD4DD2">
        <w:rPr>
          <w:i/>
          <w:iCs/>
        </w:rPr>
        <w:t>witaminy E</w:t>
      </w:r>
      <w:r w:rsidR="006B7417">
        <w:rPr>
          <w:i/>
          <w:iCs/>
        </w:rPr>
        <w:t xml:space="preserve">, która skutecznie </w:t>
      </w:r>
      <w:r w:rsidR="006B7417" w:rsidRPr="006B7417">
        <w:rPr>
          <w:i/>
          <w:iCs/>
        </w:rPr>
        <w:t>hamuje proces starzenia poprzez wychwytywanie wolnych rodników, działa przeciwzapalnie, poprawia elastyczność naskórka. W ten sposób</w:t>
      </w:r>
      <w:r w:rsidR="005D7A0F">
        <w:rPr>
          <w:i/>
          <w:iCs/>
        </w:rPr>
        <w:t xml:space="preserve"> efektywność domowej terapii</w:t>
      </w:r>
      <w:r w:rsidR="0022241D">
        <w:rPr>
          <w:i/>
          <w:iCs/>
        </w:rPr>
        <w:t xml:space="preserve"> </w:t>
      </w:r>
      <w:proofErr w:type="spellStart"/>
      <w:r w:rsidR="0022241D">
        <w:rPr>
          <w:i/>
          <w:iCs/>
        </w:rPr>
        <w:t>przciwstarzeniowej</w:t>
      </w:r>
      <w:proofErr w:type="spellEnd"/>
      <w:r w:rsidR="005D7A0F">
        <w:rPr>
          <w:i/>
          <w:iCs/>
        </w:rPr>
        <w:t xml:space="preserve"> jest multiplikowana</w:t>
      </w:r>
      <w:r w:rsidR="0022241D">
        <w:rPr>
          <w:i/>
          <w:iCs/>
        </w:rPr>
        <w:t xml:space="preserve">, a </w:t>
      </w:r>
      <w:r w:rsidR="00A15C08">
        <w:rPr>
          <w:i/>
          <w:iCs/>
        </w:rPr>
        <w:t>skóra nabiera jędrności i młodego wyglądu</w:t>
      </w:r>
      <w:r w:rsidR="005D7A0F">
        <w:rPr>
          <w:i/>
          <w:iCs/>
        </w:rPr>
        <w:t xml:space="preserve"> – </w:t>
      </w:r>
      <w:r w:rsidR="005D7A0F" w:rsidRPr="005D7A0F">
        <w:rPr>
          <w:b/>
          <w:bCs/>
        </w:rPr>
        <w:t>mówi Agnieszka Kowalska.</w:t>
      </w:r>
    </w:p>
    <w:p w14:paraId="53C4003E" w14:textId="5E5F5AE3" w:rsidR="00591CDA" w:rsidRDefault="00591CDA" w:rsidP="005D7A0F">
      <w:pPr>
        <w:spacing w:after="0" w:line="240" w:lineRule="auto"/>
        <w:jc w:val="both"/>
      </w:pPr>
    </w:p>
    <w:p w14:paraId="171D5296" w14:textId="2FBF8054" w:rsidR="005D7A0F" w:rsidRDefault="005D7A0F" w:rsidP="005D7A0F">
      <w:pPr>
        <w:spacing w:after="0" w:line="240" w:lineRule="auto"/>
        <w:jc w:val="both"/>
      </w:pPr>
    </w:p>
    <w:p w14:paraId="288D1E66" w14:textId="72D0BD5D" w:rsidR="005D7A0F" w:rsidRDefault="005D7A0F" w:rsidP="005D7A0F">
      <w:pPr>
        <w:spacing w:after="0" w:line="240" w:lineRule="auto"/>
        <w:jc w:val="both"/>
      </w:pPr>
    </w:p>
    <w:p w14:paraId="024F0C11" w14:textId="20082C9B" w:rsidR="00605FFE" w:rsidRDefault="00605FFE" w:rsidP="005D7A0F">
      <w:pPr>
        <w:spacing w:after="0" w:line="240" w:lineRule="auto"/>
        <w:jc w:val="both"/>
      </w:pPr>
    </w:p>
    <w:p w14:paraId="48EDD276" w14:textId="60AADC33" w:rsidR="00605FFE" w:rsidRDefault="00452F5F" w:rsidP="005D7A0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B2BA7" wp14:editId="40FB2CAD">
            <wp:simplePos x="0" y="0"/>
            <wp:positionH relativeFrom="column">
              <wp:posOffset>-274955</wp:posOffset>
            </wp:positionH>
            <wp:positionV relativeFrom="paragraph">
              <wp:posOffset>174625</wp:posOffset>
            </wp:positionV>
            <wp:extent cx="1319530" cy="2956560"/>
            <wp:effectExtent l="0" t="0" r="0" b="0"/>
            <wp:wrapTight wrapText="bothSides">
              <wp:wrapPolygon edited="0">
                <wp:start x="12162" y="0"/>
                <wp:lineTo x="2807" y="696"/>
                <wp:lineTo x="936" y="1113"/>
                <wp:lineTo x="936" y="20876"/>
                <wp:lineTo x="5613" y="21433"/>
                <wp:lineTo x="19958" y="21433"/>
                <wp:lineTo x="20581" y="20320"/>
                <wp:lineTo x="20269" y="6959"/>
                <wp:lineTo x="19646" y="696"/>
                <wp:lineTo x="18710" y="0"/>
                <wp:lineTo x="12162" y="0"/>
              </wp:wrapPolygon>
            </wp:wrapTight>
            <wp:docPr id="757116822" name="Obraz 1" descr="Obraz zawierający tekst, butelka, Plastikowa butelka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116822" name="Obraz 1" descr="Obraz zawierający tekst, butelka, Plastikowa butelka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0" t="2167" r="29166" b="7500"/>
                    <a:stretch/>
                  </pic:blipFill>
                  <pic:spPr bwMode="auto">
                    <a:xfrm>
                      <a:off x="0" y="0"/>
                      <a:ext cx="131953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06B2B" w14:textId="73CEC8C4" w:rsidR="005B44C6" w:rsidRPr="00FA2DF5" w:rsidRDefault="005B44C6" w:rsidP="00452F5F">
      <w:pPr>
        <w:tabs>
          <w:tab w:val="left" w:pos="4962"/>
        </w:tabs>
        <w:spacing w:after="0"/>
        <w:ind w:left="1985"/>
        <w:rPr>
          <w:b/>
          <w:bCs/>
          <w:color w:val="70AD47" w:themeColor="accent6"/>
        </w:rPr>
      </w:pPr>
      <w:proofErr w:type="spellStart"/>
      <w:r w:rsidRPr="00FA2DF5">
        <w:rPr>
          <w:b/>
          <w:bCs/>
          <w:color w:val="70AD47" w:themeColor="accent6"/>
        </w:rPr>
        <w:t>mesoBoost</w:t>
      </w:r>
      <w:proofErr w:type="spellEnd"/>
      <w:r w:rsidR="006D6BA8" w:rsidRPr="00D353EF">
        <w:rPr>
          <w:b/>
          <w:bCs/>
          <w:color w:val="70AD47" w:themeColor="accent6"/>
        </w:rPr>
        <w:t>®</w:t>
      </w:r>
      <w:r w:rsidRPr="00FA2DF5">
        <w:rPr>
          <w:b/>
          <w:bCs/>
          <w:color w:val="70AD47" w:themeColor="accent6"/>
        </w:rPr>
        <w:t xml:space="preserve"> </w:t>
      </w:r>
      <w:r w:rsidR="00961718" w:rsidRPr="00FA2DF5">
        <w:rPr>
          <w:b/>
          <w:bCs/>
          <w:color w:val="70AD47" w:themeColor="accent6"/>
        </w:rPr>
        <w:t>NATURAL LIFT BAKU</w:t>
      </w:r>
      <w:r w:rsidR="00AF385F" w:rsidRPr="00FA2DF5">
        <w:rPr>
          <w:b/>
          <w:bCs/>
          <w:color w:val="70AD47" w:themeColor="accent6"/>
        </w:rPr>
        <w:t>C</w:t>
      </w:r>
      <w:r w:rsidR="00961718" w:rsidRPr="00FA2DF5">
        <w:rPr>
          <w:b/>
          <w:bCs/>
          <w:color w:val="70AD47" w:themeColor="accent6"/>
        </w:rPr>
        <w:t>HIOL FORTE</w:t>
      </w:r>
    </w:p>
    <w:p w14:paraId="2A153A71" w14:textId="6A972BB5" w:rsidR="00961718" w:rsidRPr="00961718" w:rsidRDefault="00452F5F" w:rsidP="00452F5F">
      <w:pPr>
        <w:tabs>
          <w:tab w:val="left" w:pos="4962"/>
        </w:tabs>
        <w:spacing w:after="0"/>
        <w:ind w:left="1985"/>
        <w:rPr>
          <w:b/>
          <w:bCs/>
          <w:color w:val="70AD47" w:themeColor="accent6"/>
        </w:rPr>
      </w:pPr>
      <w:r w:rsidRPr="00FA2DF5">
        <w:rPr>
          <w:noProof/>
        </w:rPr>
        <w:t xml:space="preserve"> </w:t>
      </w:r>
      <w:r w:rsidR="00961718">
        <w:rPr>
          <w:b/>
          <w:bCs/>
          <w:color w:val="70AD47" w:themeColor="accent6"/>
        </w:rPr>
        <w:t>K</w:t>
      </w:r>
      <w:r w:rsidR="00E2338C" w:rsidRPr="00961718">
        <w:rPr>
          <w:b/>
          <w:bCs/>
          <w:color w:val="70AD47" w:themeColor="accent6"/>
        </w:rPr>
        <w:t xml:space="preserve">rem </w:t>
      </w:r>
      <w:r w:rsidR="00961718" w:rsidRPr="00961718">
        <w:rPr>
          <w:b/>
          <w:bCs/>
          <w:color w:val="70AD47" w:themeColor="accent6"/>
        </w:rPr>
        <w:t>do twarzy</w:t>
      </w:r>
      <w:r w:rsidR="00F07226" w:rsidRPr="00F07226">
        <w:t xml:space="preserve"> </w:t>
      </w:r>
    </w:p>
    <w:p w14:paraId="5C6117AE" w14:textId="482089B5" w:rsidR="00961718" w:rsidRDefault="00961718" w:rsidP="00452F5F">
      <w:pPr>
        <w:spacing w:after="0" w:line="240" w:lineRule="auto"/>
        <w:ind w:left="1985"/>
      </w:pPr>
    </w:p>
    <w:p w14:paraId="0E5CCF44" w14:textId="52A5C2B0" w:rsidR="00961718" w:rsidRDefault="00961718" w:rsidP="00452F5F">
      <w:pPr>
        <w:spacing w:after="0" w:line="240" w:lineRule="auto"/>
        <w:ind w:left="1985"/>
        <w:jc w:val="both"/>
      </w:pPr>
      <w:r w:rsidRPr="00961718">
        <w:t xml:space="preserve">Krem do twarzy </w:t>
      </w:r>
      <w:proofErr w:type="spellStart"/>
      <w:r w:rsidR="00B0235C" w:rsidRPr="00C351EA">
        <w:t>mesoBoost</w:t>
      </w:r>
      <w:proofErr w:type="spellEnd"/>
      <w:r w:rsidR="00B0235C" w:rsidRPr="00D353EF">
        <w:t>®</w:t>
      </w:r>
      <w:r w:rsidRPr="00961718">
        <w:t xml:space="preserve"> NATURAL LIFT bakuchiol FORTE to kompozycja najskuteczniejszych składników aktywnych do walki z upływem czasu. Receptura bazuje na bakuchiolu, tzw. "roślinnym retinolu" o wysokiej tolerancji przez skórę, który słynie z działania wygładzającego i uelastyczniającego. Z kolei olej </w:t>
      </w:r>
      <w:proofErr w:type="spellStart"/>
      <w:r w:rsidRPr="00961718">
        <w:t>jojoba</w:t>
      </w:r>
      <w:proofErr w:type="spellEnd"/>
      <w:r w:rsidRPr="00961718">
        <w:t xml:space="preserve"> odżywia, wygładza i zmiękcza skórę. Witamina E, zwana witaminą młodości, zwalcza wolne rodniki i działa silnie przeciwstarzeniowo. </w:t>
      </w:r>
    </w:p>
    <w:p w14:paraId="1677DFAB" w14:textId="77777777" w:rsidR="00961718" w:rsidRDefault="00961718" w:rsidP="00452F5F">
      <w:pPr>
        <w:spacing w:after="0" w:line="240" w:lineRule="auto"/>
        <w:ind w:left="1985"/>
        <w:jc w:val="both"/>
      </w:pPr>
    </w:p>
    <w:p w14:paraId="4EE8356B" w14:textId="77777777" w:rsidR="00961718" w:rsidRDefault="00961718" w:rsidP="00452F5F">
      <w:pPr>
        <w:pStyle w:val="Akapitzlist"/>
        <w:numPr>
          <w:ilvl w:val="0"/>
          <w:numId w:val="19"/>
        </w:numPr>
        <w:spacing w:after="0" w:line="240" w:lineRule="auto"/>
        <w:ind w:left="1985" w:firstLine="0"/>
        <w:jc w:val="both"/>
      </w:pPr>
      <w:r w:rsidRPr="00961718">
        <w:t xml:space="preserve">BAKUCHIOL - ma wysoką tolerancję przez skórę, posiada działanie wygładzające i uelastyczniające. </w:t>
      </w:r>
    </w:p>
    <w:p w14:paraId="2DB8C260" w14:textId="77777777" w:rsidR="00961718" w:rsidRDefault="00961718" w:rsidP="00452F5F">
      <w:pPr>
        <w:pStyle w:val="Akapitzlist"/>
        <w:numPr>
          <w:ilvl w:val="0"/>
          <w:numId w:val="19"/>
        </w:numPr>
        <w:spacing w:after="0" w:line="240" w:lineRule="auto"/>
        <w:ind w:left="1985" w:firstLine="0"/>
        <w:jc w:val="both"/>
      </w:pPr>
      <w:r w:rsidRPr="00961718">
        <w:t xml:space="preserve">OLEJ JOJOBA - odżywia, wygładza i zmiękcza skórę, regeneruje i łagodzi podrażnienia. </w:t>
      </w:r>
    </w:p>
    <w:p w14:paraId="4F9C03A4" w14:textId="3D562AE7" w:rsidR="00961718" w:rsidRPr="00961718" w:rsidRDefault="00961718" w:rsidP="00452F5F">
      <w:pPr>
        <w:pStyle w:val="Akapitzlist"/>
        <w:numPr>
          <w:ilvl w:val="0"/>
          <w:numId w:val="19"/>
        </w:numPr>
        <w:spacing w:after="0" w:line="240" w:lineRule="auto"/>
        <w:ind w:left="1985" w:firstLine="0"/>
        <w:jc w:val="both"/>
      </w:pPr>
      <w:r w:rsidRPr="00961718">
        <w:t>WITAMINA E - hamuje proces starzenia poprzez wychwytywanie wolnych rodników, działa przeciwzapalnie, poprawia elastyczność naskórka.</w:t>
      </w:r>
    </w:p>
    <w:p w14:paraId="222063A9" w14:textId="77777777" w:rsidR="00961718" w:rsidRDefault="00961718" w:rsidP="00452F5F">
      <w:pPr>
        <w:spacing w:after="0" w:line="240" w:lineRule="auto"/>
        <w:ind w:left="1985"/>
      </w:pPr>
    </w:p>
    <w:p w14:paraId="3766BA84" w14:textId="4E0786B3" w:rsidR="005B44C6" w:rsidRPr="00761D37" w:rsidRDefault="005B44C6" w:rsidP="00452F5F">
      <w:pPr>
        <w:spacing w:after="0" w:line="240" w:lineRule="auto"/>
        <w:ind w:left="1985"/>
      </w:pPr>
      <w:r w:rsidRPr="00761D37">
        <w:t xml:space="preserve">Pojemność: </w:t>
      </w:r>
      <w:r w:rsidR="00605FFE">
        <w:t xml:space="preserve">50 </w:t>
      </w:r>
      <w:r>
        <w:t>ml</w:t>
      </w:r>
    </w:p>
    <w:p w14:paraId="7B0E2EEB" w14:textId="71CBD5A9" w:rsidR="005B44C6" w:rsidRDefault="005B44C6" w:rsidP="00452F5F">
      <w:pPr>
        <w:spacing w:after="0" w:line="240" w:lineRule="auto"/>
        <w:ind w:left="1985"/>
      </w:pPr>
      <w:r w:rsidRPr="00DB5795">
        <w:t xml:space="preserve">Cena: </w:t>
      </w:r>
      <w:r w:rsidR="00605FFE">
        <w:t xml:space="preserve">80 </w:t>
      </w:r>
      <w:r w:rsidRPr="00DB5795">
        <w:t>zł</w:t>
      </w:r>
    </w:p>
    <w:p w14:paraId="79FCFE08" w14:textId="77777777" w:rsidR="00C351EA" w:rsidRDefault="00C351EA" w:rsidP="00C351EA">
      <w:pPr>
        <w:spacing w:after="0" w:line="240" w:lineRule="auto"/>
        <w:ind w:left="142" w:hanging="142"/>
      </w:pPr>
    </w:p>
    <w:p w14:paraId="5FCD18CE" w14:textId="77777777" w:rsidR="00605FFE" w:rsidRDefault="00605FFE">
      <w:pPr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br w:type="page"/>
      </w:r>
    </w:p>
    <w:p w14:paraId="4D100D94" w14:textId="5A9381E4" w:rsidR="00C351EA" w:rsidRPr="00FA2DF5" w:rsidRDefault="00D353EF" w:rsidP="00C351EA">
      <w:pPr>
        <w:tabs>
          <w:tab w:val="left" w:pos="4962"/>
        </w:tabs>
        <w:spacing w:after="0"/>
        <w:rPr>
          <w:b/>
          <w:bCs/>
          <w:color w:val="70AD47" w:themeColor="accent6"/>
        </w:rPr>
      </w:pPr>
      <w:proofErr w:type="spellStart"/>
      <w:r w:rsidRPr="00FA2DF5">
        <w:rPr>
          <w:b/>
          <w:bCs/>
          <w:color w:val="70AD47" w:themeColor="accent6"/>
        </w:rPr>
        <w:t>mesoBoost</w:t>
      </w:r>
      <w:proofErr w:type="spellEnd"/>
      <w:r w:rsidRPr="00D353EF">
        <w:rPr>
          <w:b/>
          <w:bCs/>
          <w:color w:val="70AD47" w:themeColor="accent6"/>
        </w:rPr>
        <w:t>®</w:t>
      </w:r>
      <w:r w:rsidR="00C351EA" w:rsidRPr="00FA2DF5">
        <w:rPr>
          <w:b/>
          <w:bCs/>
          <w:color w:val="70AD47" w:themeColor="accent6"/>
        </w:rPr>
        <w:t xml:space="preserve"> NATURAL LIFT BAKU</w:t>
      </w:r>
      <w:r w:rsidR="00AF385F" w:rsidRPr="00FA2DF5">
        <w:rPr>
          <w:b/>
          <w:bCs/>
          <w:color w:val="70AD47" w:themeColor="accent6"/>
        </w:rPr>
        <w:t>C</w:t>
      </w:r>
      <w:r w:rsidR="00C351EA" w:rsidRPr="00FA2DF5">
        <w:rPr>
          <w:b/>
          <w:bCs/>
          <w:color w:val="70AD47" w:themeColor="accent6"/>
        </w:rPr>
        <w:t>HIOL FORTE</w:t>
      </w:r>
    </w:p>
    <w:p w14:paraId="7BE5BFED" w14:textId="10C74254" w:rsidR="00C351EA" w:rsidRPr="00961718" w:rsidRDefault="00C351EA" w:rsidP="00C351EA">
      <w:pPr>
        <w:tabs>
          <w:tab w:val="left" w:pos="4962"/>
        </w:tabs>
        <w:spacing w:after="0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Serum</w:t>
      </w:r>
      <w:r w:rsidRPr="00961718">
        <w:rPr>
          <w:b/>
          <w:bCs/>
          <w:color w:val="70AD47" w:themeColor="accent6"/>
        </w:rPr>
        <w:t xml:space="preserve"> do twarzy</w:t>
      </w:r>
    </w:p>
    <w:p w14:paraId="6B531FA8" w14:textId="2A61AF9F" w:rsidR="00C351EA" w:rsidRDefault="00C351EA" w:rsidP="00C351EA">
      <w:pPr>
        <w:spacing w:after="0" w:line="240" w:lineRule="auto"/>
      </w:pPr>
    </w:p>
    <w:p w14:paraId="4C7B5F27" w14:textId="6BE9B426" w:rsidR="00C351EA" w:rsidRDefault="00452F5F" w:rsidP="00C351E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F566B7" wp14:editId="15CE6786">
            <wp:simplePos x="0" y="0"/>
            <wp:positionH relativeFrom="margin">
              <wp:posOffset>4487545</wp:posOffset>
            </wp:positionH>
            <wp:positionV relativeFrom="paragraph">
              <wp:posOffset>10160</wp:posOffset>
            </wp:positionV>
            <wp:extent cx="1703070" cy="2316480"/>
            <wp:effectExtent l="0" t="0" r="0" b="0"/>
            <wp:wrapTight wrapText="bothSides">
              <wp:wrapPolygon edited="0">
                <wp:start x="15221" y="0"/>
                <wp:lineTo x="2174" y="888"/>
                <wp:lineTo x="1208" y="1066"/>
                <wp:lineTo x="966" y="20783"/>
                <wp:lineTo x="12081" y="21316"/>
                <wp:lineTo x="19570" y="21316"/>
                <wp:lineTo x="20537" y="20250"/>
                <wp:lineTo x="21020" y="11546"/>
                <wp:lineTo x="19329" y="6039"/>
                <wp:lineTo x="19087" y="4441"/>
                <wp:lineTo x="17638" y="3020"/>
                <wp:lineTo x="17396" y="888"/>
                <wp:lineTo x="16430" y="0"/>
                <wp:lineTo x="15221" y="0"/>
              </wp:wrapPolygon>
            </wp:wrapTight>
            <wp:docPr id="1139440920" name="Obraz 3" descr="Obraz zawierający tekst, przybory toaletowe,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40920" name="Obraz 3" descr="Obraz zawierający tekst, przybory toaletowe, butel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4500" r="24333" b="11833"/>
                    <a:stretch/>
                  </pic:blipFill>
                  <pic:spPr bwMode="auto">
                    <a:xfrm>
                      <a:off x="0" y="0"/>
                      <a:ext cx="170307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351EA" w:rsidRPr="00C351EA">
        <w:t>mesoBoost</w:t>
      </w:r>
      <w:proofErr w:type="spellEnd"/>
      <w:r w:rsidR="00D353EF" w:rsidRPr="00D353EF">
        <w:t>®</w:t>
      </w:r>
      <w:r w:rsidR="00C351EA" w:rsidRPr="00C351EA">
        <w:t xml:space="preserve"> NATURAL LIFT bakuchiol FORTE serum to kompozycja najskuteczniejszych składników aktywnych do walki z upływem czasu. Receptura bazuje na bakuchiolu, tzw. "roślinnym retinolu" o wysokiej tolerancji przez skórę, który słynie z działania wygładzającego i uelastyczniającego. Z kolei olej z awokado odżywia, wygładza i zmiękcza skórę. Witamina E, zwana witaminą młodości, zwalcza wolne rodniki i działa silnie przeciwstarzeniowo. </w:t>
      </w:r>
    </w:p>
    <w:p w14:paraId="15BBFA08" w14:textId="77777777" w:rsidR="0008163E" w:rsidRDefault="0008163E" w:rsidP="00C351EA">
      <w:pPr>
        <w:spacing w:after="0" w:line="240" w:lineRule="auto"/>
        <w:jc w:val="both"/>
      </w:pPr>
    </w:p>
    <w:p w14:paraId="15D5D018" w14:textId="5010FBE0" w:rsidR="00E270FC" w:rsidRDefault="00C351EA" w:rsidP="00C35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 w:rsidRPr="00C351EA">
        <w:t xml:space="preserve">BAKUCHIOL – ma wysoką tolerancję przez skórę, posiada działanie wygładzające i uelastyczniające. </w:t>
      </w:r>
    </w:p>
    <w:p w14:paraId="3C3B68C4" w14:textId="3C57F81A" w:rsidR="00C351EA" w:rsidRDefault="00C351EA" w:rsidP="00C35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 w:rsidRPr="00C351EA">
        <w:t xml:space="preserve">OLEJ Z AWOKADO - odżywia, wygładza i zmiękcza skórę, regeneruje i łagodzi podrażnienia. </w:t>
      </w:r>
    </w:p>
    <w:p w14:paraId="56896545" w14:textId="7DEE48B1" w:rsidR="00C351EA" w:rsidRPr="00C351EA" w:rsidRDefault="00C351EA" w:rsidP="00C35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 w:rsidRPr="00C351EA">
        <w:t>WITAMINA E - hamuje proces starzenia poprzez wychwytywanie wolnych rodników, działa przeciwzapalnie, poprawia elastyczność naskórka.</w:t>
      </w:r>
    </w:p>
    <w:p w14:paraId="61BACE4E" w14:textId="77777777" w:rsidR="00C351EA" w:rsidRDefault="00C351EA" w:rsidP="00C351EA">
      <w:pPr>
        <w:spacing w:after="0" w:line="240" w:lineRule="auto"/>
        <w:ind w:left="142" w:hanging="142"/>
      </w:pPr>
    </w:p>
    <w:p w14:paraId="2242A039" w14:textId="1CF70C46" w:rsidR="0008163E" w:rsidRDefault="0008163E" w:rsidP="0008163E">
      <w:pPr>
        <w:spacing w:after="0" w:line="240" w:lineRule="auto"/>
        <w:ind w:left="142" w:hanging="142"/>
      </w:pPr>
    </w:p>
    <w:p w14:paraId="12E8FD50" w14:textId="503AA5EE" w:rsidR="0008163E" w:rsidRPr="00761D37" w:rsidRDefault="0008163E" w:rsidP="0008163E">
      <w:pPr>
        <w:spacing w:after="0" w:line="240" w:lineRule="auto"/>
        <w:ind w:left="142" w:hanging="142"/>
      </w:pPr>
      <w:r w:rsidRPr="00761D37">
        <w:t xml:space="preserve">Pojemność: </w:t>
      </w:r>
      <w:r w:rsidR="00F74E20">
        <w:t xml:space="preserve">30 </w:t>
      </w:r>
      <w:r>
        <w:t>ml</w:t>
      </w:r>
    </w:p>
    <w:p w14:paraId="380E10EA" w14:textId="3826227E" w:rsidR="00452F5F" w:rsidRDefault="0008163E" w:rsidP="002F2192">
      <w:pPr>
        <w:spacing w:after="0" w:line="240" w:lineRule="auto"/>
        <w:ind w:left="142" w:hanging="142"/>
      </w:pPr>
      <w:r w:rsidRPr="00DB5795">
        <w:t xml:space="preserve">Cena: </w:t>
      </w:r>
      <w:r w:rsidR="00F74E20">
        <w:t xml:space="preserve">46 </w:t>
      </w:r>
      <w:r w:rsidRPr="00DB5795">
        <w:t>zł</w:t>
      </w:r>
    </w:p>
    <w:p w14:paraId="4A403D38" w14:textId="77777777" w:rsidR="00FA2DF5" w:rsidRDefault="00FA2DF5" w:rsidP="002F2192">
      <w:pPr>
        <w:spacing w:after="0" w:line="240" w:lineRule="auto"/>
        <w:ind w:left="142" w:hanging="142"/>
      </w:pPr>
    </w:p>
    <w:p w14:paraId="344281BF" w14:textId="37ED82A6" w:rsidR="00FA2DF5" w:rsidRPr="00FA2DF5" w:rsidRDefault="00FA2DF5" w:rsidP="00FA2DF5">
      <w:pPr>
        <w:spacing w:after="0" w:line="240" w:lineRule="auto"/>
        <w:ind w:left="142" w:hanging="142"/>
        <w:rPr>
          <w:b/>
          <w:bCs/>
        </w:rPr>
      </w:pPr>
      <w:r w:rsidRPr="00FA2DF5">
        <w:rPr>
          <w:b/>
          <w:bCs/>
          <w:color w:val="70AD47" w:themeColor="accent6"/>
        </w:rPr>
        <w:t xml:space="preserve">Linię uzupełnia </w:t>
      </w:r>
      <w:proofErr w:type="spellStart"/>
      <w:r w:rsidRPr="00FA2DF5">
        <w:rPr>
          <w:b/>
          <w:bCs/>
          <w:color w:val="70AD47" w:themeColor="accent6"/>
        </w:rPr>
        <w:t>mesoBoost</w:t>
      </w:r>
      <w:proofErr w:type="spellEnd"/>
      <w:r w:rsidRPr="00FA2DF5">
        <w:rPr>
          <w:b/>
          <w:bCs/>
          <w:color w:val="70AD47" w:themeColor="accent6"/>
        </w:rPr>
        <w:t xml:space="preserve"> NATURAL LIFT BAKUCHIOL FORTE krem pod oczy</w:t>
      </w:r>
    </w:p>
    <w:p w14:paraId="16116453" w14:textId="77777777" w:rsidR="00FA2DF5" w:rsidRPr="00FA2DF5" w:rsidRDefault="00FA2DF5" w:rsidP="002F2192">
      <w:pPr>
        <w:spacing w:after="0" w:line="240" w:lineRule="auto"/>
        <w:ind w:left="142" w:hanging="142"/>
      </w:pPr>
    </w:p>
    <w:p w14:paraId="5CE825CF" w14:textId="77777777" w:rsidR="003266F1" w:rsidRPr="00FA2DF5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46143E02" w14:textId="46238D15" w:rsidR="00960C8E" w:rsidRPr="003266F1" w:rsidRDefault="00960C8E" w:rsidP="002F2192">
      <w:pPr>
        <w:spacing w:after="0" w:line="240" w:lineRule="auto"/>
        <w:jc w:val="right"/>
        <w:rPr>
          <w:b/>
          <w:bCs/>
          <w:sz w:val="20"/>
          <w:szCs w:val="20"/>
        </w:rPr>
      </w:pPr>
      <w:r w:rsidRPr="003266F1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3266F1" w:rsidRDefault="00960C8E" w:rsidP="002F2192">
      <w:pPr>
        <w:spacing w:after="0" w:line="240" w:lineRule="auto"/>
        <w:jc w:val="right"/>
        <w:rPr>
          <w:sz w:val="20"/>
          <w:szCs w:val="20"/>
        </w:rPr>
      </w:pPr>
      <w:r w:rsidRPr="003266F1">
        <w:rPr>
          <w:sz w:val="20"/>
          <w:szCs w:val="20"/>
        </w:rPr>
        <w:t>Agnieszka Nowakowska</w:t>
      </w:r>
      <w:r w:rsidR="00421C27">
        <w:rPr>
          <w:sz w:val="20"/>
          <w:szCs w:val="20"/>
        </w:rPr>
        <w:t>-Twardowska</w:t>
      </w:r>
    </w:p>
    <w:p w14:paraId="5D60F9E8" w14:textId="466DF041" w:rsidR="00960C8E" w:rsidRPr="004869F5" w:rsidRDefault="00960C8E" w:rsidP="002F2192">
      <w:pPr>
        <w:spacing w:after="0" w:line="240" w:lineRule="auto"/>
        <w:jc w:val="right"/>
        <w:rPr>
          <w:sz w:val="20"/>
          <w:szCs w:val="20"/>
          <w:lang w:val="en-US"/>
        </w:rPr>
      </w:pPr>
      <w:r w:rsidRPr="004869F5">
        <w:rPr>
          <w:sz w:val="20"/>
          <w:szCs w:val="20"/>
          <w:lang w:val="en-US"/>
        </w:rPr>
        <w:t>Manager PR</w:t>
      </w:r>
    </w:p>
    <w:p w14:paraId="02A6B9E5" w14:textId="27B3BDF0" w:rsidR="00960C8E" w:rsidRPr="004869F5" w:rsidRDefault="00960C8E" w:rsidP="002F2192">
      <w:pPr>
        <w:spacing w:after="0" w:line="240" w:lineRule="auto"/>
        <w:jc w:val="right"/>
        <w:rPr>
          <w:sz w:val="20"/>
          <w:szCs w:val="20"/>
          <w:lang w:val="en-US"/>
        </w:rPr>
      </w:pPr>
      <w:r w:rsidRPr="004869F5">
        <w:rPr>
          <w:sz w:val="20"/>
          <w:szCs w:val="20"/>
          <w:lang w:val="en-US"/>
        </w:rPr>
        <w:t xml:space="preserve">e-mail: </w:t>
      </w:r>
      <w:hyperlink r:id="rId10" w:history="1">
        <w:r w:rsidRPr="004869F5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3266F1" w:rsidRDefault="00960C8E" w:rsidP="002F2192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3266F1">
        <w:rPr>
          <w:sz w:val="20"/>
          <w:szCs w:val="20"/>
        </w:rPr>
        <w:t>mob</w:t>
      </w:r>
      <w:proofErr w:type="spellEnd"/>
      <w:r w:rsidRPr="003266F1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374794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4974B" w14:textId="77777777" w:rsidR="00E52CC2" w:rsidRDefault="00E52CC2" w:rsidP="00574B2A">
      <w:pPr>
        <w:spacing w:after="0" w:line="240" w:lineRule="auto"/>
      </w:pPr>
      <w:r>
        <w:separator/>
      </w:r>
    </w:p>
  </w:endnote>
  <w:endnote w:type="continuationSeparator" w:id="0">
    <w:p w14:paraId="3BAE7352" w14:textId="77777777" w:rsidR="00E52CC2" w:rsidRDefault="00E52CC2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ABBDC" w14:textId="77777777" w:rsidR="00E52CC2" w:rsidRDefault="00E52CC2" w:rsidP="00574B2A">
      <w:pPr>
        <w:spacing w:after="0" w:line="240" w:lineRule="auto"/>
      </w:pPr>
      <w:r>
        <w:separator/>
      </w:r>
    </w:p>
  </w:footnote>
  <w:footnote w:type="continuationSeparator" w:id="0">
    <w:p w14:paraId="787140BC" w14:textId="77777777" w:rsidR="00E52CC2" w:rsidRDefault="00E52CC2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39D7"/>
    <w:multiLevelType w:val="multilevel"/>
    <w:tmpl w:val="4EE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4918A8"/>
    <w:multiLevelType w:val="multilevel"/>
    <w:tmpl w:val="5AB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0601465">
    <w:abstractNumId w:val="10"/>
  </w:num>
  <w:num w:numId="2" w16cid:durableId="1999846985">
    <w:abstractNumId w:val="16"/>
  </w:num>
  <w:num w:numId="3" w16cid:durableId="1192766206">
    <w:abstractNumId w:val="14"/>
  </w:num>
  <w:num w:numId="4" w16cid:durableId="1516770373">
    <w:abstractNumId w:val="18"/>
  </w:num>
  <w:num w:numId="5" w16cid:durableId="761410512">
    <w:abstractNumId w:val="4"/>
  </w:num>
  <w:num w:numId="6" w16cid:durableId="1470975950">
    <w:abstractNumId w:val="9"/>
  </w:num>
  <w:num w:numId="7" w16cid:durableId="456531667">
    <w:abstractNumId w:val="6"/>
  </w:num>
  <w:num w:numId="8" w16cid:durableId="1661423007">
    <w:abstractNumId w:val="12"/>
  </w:num>
  <w:num w:numId="9" w16cid:durableId="568616964">
    <w:abstractNumId w:val="3"/>
  </w:num>
  <w:num w:numId="10" w16cid:durableId="519200876">
    <w:abstractNumId w:val="1"/>
  </w:num>
  <w:num w:numId="11" w16cid:durableId="222065891">
    <w:abstractNumId w:val="19"/>
  </w:num>
  <w:num w:numId="12" w16cid:durableId="389038160">
    <w:abstractNumId w:val="5"/>
  </w:num>
  <w:num w:numId="13" w16cid:durableId="1619947379">
    <w:abstractNumId w:val="7"/>
  </w:num>
  <w:num w:numId="14" w16cid:durableId="1834491381">
    <w:abstractNumId w:val="0"/>
  </w:num>
  <w:num w:numId="15" w16cid:durableId="1735395086">
    <w:abstractNumId w:val="15"/>
  </w:num>
  <w:num w:numId="16" w16cid:durableId="324822408">
    <w:abstractNumId w:val="13"/>
  </w:num>
  <w:num w:numId="17" w16cid:durableId="1181899183">
    <w:abstractNumId w:val="11"/>
  </w:num>
  <w:num w:numId="18" w16cid:durableId="1570381581">
    <w:abstractNumId w:val="17"/>
  </w:num>
  <w:num w:numId="19" w16cid:durableId="762846540">
    <w:abstractNumId w:val="2"/>
  </w:num>
  <w:num w:numId="20" w16cid:durableId="927425430">
    <w:abstractNumId w:val="8"/>
  </w:num>
  <w:num w:numId="21" w16cid:durableId="4195660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46C"/>
    <w:rsid w:val="0000168F"/>
    <w:rsid w:val="00003D9E"/>
    <w:rsid w:val="00004B2F"/>
    <w:rsid w:val="00005F99"/>
    <w:rsid w:val="0000785E"/>
    <w:rsid w:val="00010AC6"/>
    <w:rsid w:val="00010DC8"/>
    <w:rsid w:val="00011B4F"/>
    <w:rsid w:val="000145CF"/>
    <w:rsid w:val="0001588A"/>
    <w:rsid w:val="00017239"/>
    <w:rsid w:val="00020FD4"/>
    <w:rsid w:val="0002315B"/>
    <w:rsid w:val="00023830"/>
    <w:rsid w:val="00024CA5"/>
    <w:rsid w:val="00030242"/>
    <w:rsid w:val="00030B06"/>
    <w:rsid w:val="00032503"/>
    <w:rsid w:val="00032B34"/>
    <w:rsid w:val="00032D72"/>
    <w:rsid w:val="0003522B"/>
    <w:rsid w:val="00036E65"/>
    <w:rsid w:val="00043803"/>
    <w:rsid w:val="0004789A"/>
    <w:rsid w:val="00047B2A"/>
    <w:rsid w:val="000509E9"/>
    <w:rsid w:val="000533C5"/>
    <w:rsid w:val="00053BD3"/>
    <w:rsid w:val="00054FCA"/>
    <w:rsid w:val="00055785"/>
    <w:rsid w:val="0005693C"/>
    <w:rsid w:val="00056CAB"/>
    <w:rsid w:val="000570B2"/>
    <w:rsid w:val="00057F1C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B8E"/>
    <w:rsid w:val="000753B8"/>
    <w:rsid w:val="00076923"/>
    <w:rsid w:val="000814CD"/>
    <w:rsid w:val="0008163E"/>
    <w:rsid w:val="00081774"/>
    <w:rsid w:val="00082A64"/>
    <w:rsid w:val="00083754"/>
    <w:rsid w:val="00084A9C"/>
    <w:rsid w:val="00086791"/>
    <w:rsid w:val="00087CF2"/>
    <w:rsid w:val="00090FE5"/>
    <w:rsid w:val="00092963"/>
    <w:rsid w:val="00092F82"/>
    <w:rsid w:val="00096429"/>
    <w:rsid w:val="0009667E"/>
    <w:rsid w:val="000A185B"/>
    <w:rsid w:val="000A18CA"/>
    <w:rsid w:val="000A2C9C"/>
    <w:rsid w:val="000A542A"/>
    <w:rsid w:val="000A5B3B"/>
    <w:rsid w:val="000A6135"/>
    <w:rsid w:val="000B1C00"/>
    <w:rsid w:val="000B3ECA"/>
    <w:rsid w:val="000B586C"/>
    <w:rsid w:val="000B6405"/>
    <w:rsid w:val="000B6691"/>
    <w:rsid w:val="000B689A"/>
    <w:rsid w:val="000B7F8F"/>
    <w:rsid w:val="000C2443"/>
    <w:rsid w:val="000C7CF4"/>
    <w:rsid w:val="000D0514"/>
    <w:rsid w:val="000D1A93"/>
    <w:rsid w:val="000D38E3"/>
    <w:rsid w:val="000D3FBD"/>
    <w:rsid w:val="000D4B72"/>
    <w:rsid w:val="000D4C21"/>
    <w:rsid w:val="000E14DA"/>
    <w:rsid w:val="000E3123"/>
    <w:rsid w:val="000E541B"/>
    <w:rsid w:val="000E5B1E"/>
    <w:rsid w:val="000E77DB"/>
    <w:rsid w:val="000F0051"/>
    <w:rsid w:val="000F0318"/>
    <w:rsid w:val="000F20B0"/>
    <w:rsid w:val="000F6A85"/>
    <w:rsid w:val="000F6D4D"/>
    <w:rsid w:val="000F7245"/>
    <w:rsid w:val="000F7BFC"/>
    <w:rsid w:val="0010021D"/>
    <w:rsid w:val="00100DCE"/>
    <w:rsid w:val="00101AFB"/>
    <w:rsid w:val="00102857"/>
    <w:rsid w:val="00104E9D"/>
    <w:rsid w:val="0010519B"/>
    <w:rsid w:val="00106788"/>
    <w:rsid w:val="001073E4"/>
    <w:rsid w:val="00111BAF"/>
    <w:rsid w:val="001136A0"/>
    <w:rsid w:val="00113ADE"/>
    <w:rsid w:val="00113EFD"/>
    <w:rsid w:val="00115594"/>
    <w:rsid w:val="00121A79"/>
    <w:rsid w:val="0012319E"/>
    <w:rsid w:val="00123B0C"/>
    <w:rsid w:val="00125684"/>
    <w:rsid w:val="00125CD5"/>
    <w:rsid w:val="0013191A"/>
    <w:rsid w:val="0013583B"/>
    <w:rsid w:val="001403C6"/>
    <w:rsid w:val="00141499"/>
    <w:rsid w:val="0014181B"/>
    <w:rsid w:val="00142AE4"/>
    <w:rsid w:val="001476F1"/>
    <w:rsid w:val="001518F4"/>
    <w:rsid w:val="00152D2C"/>
    <w:rsid w:val="001550DA"/>
    <w:rsid w:val="001552D4"/>
    <w:rsid w:val="00157D22"/>
    <w:rsid w:val="00160412"/>
    <w:rsid w:val="00166A7B"/>
    <w:rsid w:val="00170BCF"/>
    <w:rsid w:val="00190534"/>
    <w:rsid w:val="00193614"/>
    <w:rsid w:val="00194B33"/>
    <w:rsid w:val="001A00C5"/>
    <w:rsid w:val="001A0855"/>
    <w:rsid w:val="001A1A19"/>
    <w:rsid w:val="001A4711"/>
    <w:rsid w:val="001A7C8E"/>
    <w:rsid w:val="001B0736"/>
    <w:rsid w:val="001B0C9D"/>
    <w:rsid w:val="001B2306"/>
    <w:rsid w:val="001B242F"/>
    <w:rsid w:val="001B2C06"/>
    <w:rsid w:val="001B565D"/>
    <w:rsid w:val="001B64FE"/>
    <w:rsid w:val="001B7420"/>
    <w:rsid w:val="001C150E"/>
    <w:rsid w:val="001C3D19"/>
    <w:rsid w:val="001C6594"/>
    <w:rsid w:val="001C7ADF"/>
    <w:rsid w:val="001D01FC"/>
    <w:rsid w:val="001D1172"/>
    <w:rsid w:val="001D135A"/>
    <w:rsid w:val="001D1782"/>
    <w:rsid w:val="001D2331"/>
    <w:rsid w:val="001D33D6"/>
    <w:rsid w:val="001D349A"/>
    <w:rsid w:val="001D4BAF"/>
    <w:rsid w:val="001D5646"/>
    <w:rsid w:val="001E734E"/>
    <w:rsid w:val="001E7E74"/>
    <w:rsid w:val="001F3A98"/>
    <w:rsid w:val="001F4904"/>
    <w:rsid w:val="0020154D"/>
    <w:rsid w:val="002031E7"/>
    <w:rsid w:val="002055B9"/>
    <w:rsid w:val="00206E9B"/>
    <w:rsid w:val="00207883"/>
    <w:rsid w:val="00217511"/>
    <w:rsid w:val="00217D26"/>
    <w:rsid w:val="00221DA6"/>
    <w:rsid w:val="0022241D"/>
    <w:rsid w:val="002226F6"/>
    <w:rsid w:val="00224261"/>
    <w:rsid w:val="00225536"/>
    <w:rsid w:val="00226AE0"/>
    <w:rsid w:val="00227E97"/>
    <w:rsid w:val="002306CD"/>
    <w:rsid w:val="00230F13"/>
    <w:rsid w:val="00235CB9"/>
    <w:rsid w:val="002373F3"/>
    <w:rsid w:val="0024028A"/>
    <w:rsid w:val="00240807"/>
    <w:rsid w:val="002418B8"/>
    <w:rsid w:val="00241EA0"/>
    <w:rsid w:val="0024314E"/>
    <w:rsid w:val="002447DB"/>
    <w:rsid w:val="00246782"/>
    <w:rsid w:val="00246C51"/>
    <w:rsid w:val="00247DDA"/>
    <w:rsid w:val="00251966"/>
    <w:rsid w:val="002521EB"/>
    <w:rsid w:val="00253E6B"/>
    <w:rsid w:val="002622CE"/>
    <w:rsid w:val="00265DD4"/>
    <w:rsid w:val="00267DB1"/>
    <w:rsid w:val="002714F2"/>
    <w:rsid w:val="00273888"/>
    <w:rsid w:val="00274105"/>
    <w:rsid w:val="00276093"/>
    <w:rsid w:val="00276488"/>
    <w:rsid w:val="00280C9C"/>
    <w:rsid w:val="00280FB4"/>
    <w:rsid w:val="00282630"/>
    <w:rsid w:val="002854E3"/>
    <w:rsid w:val="00286CB3"/>
    <w:rsid w:val="00291C8C"/>
    <w:rsid w:val="00293DD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C0504"/>
    <w:rsid w:val="002C108C"/>
    <w:rsid w:val="002C2280"/>
    <w:rsid w:val="002D0953"/>
    <w:rsid w:val="002D3650"/>
    <w:rsid w:val="002D3802"/>
    <w:rsid w:val="002D4D77"/>
    <w:rsid w:val="002D6B86"/>
    <w:rsid w:val="002E1BAE"/>
    <w:rsid w:val="002E5814"/>
    <w:rsid w:val="002E73D7"/>
    <w:rsid w:val="002F033F"/>
    <w:rsid w:val="002F1582"/>
    <w:rsid w:val="002F2192"/>
    <w:rsid w:val="002F281A"/>
    <w:rsid w:val="002F3D53"/>
    <w:rsid w:val="002F6406"/>
    <w:rsid w:val="002F6FD5"/>
    <w:rsid w:val="002F78D6"/>
    <w:rsid w:val="002F7DB3"/>
    <w:rsid w:val="00301A32"/>
    <w:rsid w:val="00303CC0"/>
    <w:rsid w:val="00305228"/>
    <w:rsid w:val="0030585D"/>
    <w:rsid w:val="00313AA3"/>
    <w:rsid w:val="00314EA5"/>
    <w:rsid w:val="00316F4A"/>
    <w:rsid w:val="003200BD"/>
    <w:rsid w:val="0032014C"/>
    <w:rsid w:val="00320EE6"/>
    <w:rsid w:val="00320F05"/>
    <w:rsid w:val="003225AB"/>
    <w:rsid w:val="003232CF"/>
    <w:rsid w:val="003266F1"/>
    <w:rsid w:val="00330719"/>
    <w:rsid w:val="00330BD2"/>
    <w:rsid w:val="00332CDF"/>
    <w:rsid w:val="0033751E"/>
    <w:rsid w:val="0034035F"/>
    <w:rsid w:val="003450A5"/>
    <w:rsid w:val="003468D8"/>
    <w:rsid w:val="00347519"/>
    <w:rsid w:val="00355F60"/>
    <w:rsid w:val="003572DE"/>
    <w:rsid w:val="0036268D"/>
    <w:rsid w:val="003634D4"/>
    <w:rsid w:val="00366725"/>
    <w:rsid w:val="00367CC1"/>
    <w:rsid w:val="0037241B"/>
    <w:rsid w:val="00373F44"/>
    <w:rsid w:val="00374794"/>
    <w:rsid w:val="003800AB"/>
    <w:rsid w:val="003805BF"/>
    <w:rsid w:val="00383ACF"/>
    <w:rsid w:val="00384B37"/>
    <w:rsid w:val="00385DED"/>
    <w:rsid w:val="003911F1"/>
    <w:rsid w:val="00393088"/>
    <w:rsid w:val="00395F77"/>
    <w:rsid w:val="00396766"/>
    <w:rsid w:val="0039787B"/>
    <w:rsid w:val="003A065C"/>
    <w:rsid w:val="003A2851"/>
    <w:rsid w:val="003A416F"/>
    <w:rsid w:val="003A6140"/>
    <w:rsid w:val="003B160E"/>
    <w:rsid w:val="003B19A8"/>
    <w:rsid w:val="003B1AA8"/>
    <w:rsid w:val="003B21F7"/>
    <w:rsid w:val="003B38D3"/>
    <w:rsid w:val="003C13E9"/>
    <w:rsid w:val="003C28FA"/>
    <w:rsid w:val="003C2D6E"/>
    <w:rsid w:val="003C53DB"/>
    <w:rsid w:val="003C6EF4"/>
    <w:rsid w:val="003D0CB7"/>
    <w:rsid w:val="003D2212"/>
    <w:rsid w:val="003D3B71"/>
    <w:rsid w:val="003D4725"/>
    <w:rsid w:val="003D6F0A"/>
    <w:rsid w:val="003D7192"/>
    <w:rsid w:val="003E140B"/>
    <w:rsid w:val="003E15EE"/>
    <w:rsid w:val="003E17C0"/>
    <w:rsid w:val="003E20F9"/>
    <w:rsid w:val="003E27B8"/>
    <w:rsid w:val="003E43FE"/>
    <w:rsid w:val="003E5C65"/>
    <w:rsid w:val="003E7ABB"/>
    <w:rsid w:val="003E7C55"/>
    <w:rsid w:val="00400B26"/>
    <w:rsid w:val="004021A6"/>
    <w:rsid w:val="00402721"/>
    <w:rsid w:val="00404C35"/>
    <w:rsid w:val="0040735F"/>
    <w:rsid w:val="0041019B"/>
    <w:rsid w:val="004131E6"/>
    <w:rsid w:val="004135B7"/>
    <w:rsid w:val="0041424A"/>
    <w:rsid w:val="004201C4"/>
    <w:rsid w:val="00421C27"/>
    <w:rsid w:val="0042223B"/>
    <w:rsid w:val="00424703"/>
    <w:rsid w:val="00426662"/>
    <w:rsid w:val="004266E3"/>
    <w:rsid w:val="00433E04"/>
    <w:rsid w:val="004366AF"/>
    <w:rsid w:val="004467A0"/>
    <w:rsid w:val="00446A5C"/>
    <w:rsid w:val="00447496"/>
    <w:rsid w:val="00447C82"/>
    <w:rsid w:val="004513A3"/>
    <w:rsid w:val="00452F5F"/>
    <w:rsid w:val="00453480"/>
    <w:rsid w:val="004541F2"/>
    <w:rsid w:val="00457D4E"/>
    <w:rsid w:val="00461D6E"/>
    <w:rsid w:val="0046241F"/>
    <w:rsid w:val="00463E90"/>
    <w:rsid w:val="00463E93"/>
    <w:rsid w:val="004646D8"/>
    <w:rsid w:val="00467999"/>
    <w:rsid w:val="0047208B"/>
    <w:rsid w:val="00476C97"/>
    <w:rsid w:val="004806D5"/>
    <w:rsid w:val="00480917"/>
    <w:rsid w:val="004832F0"/>
    <w:rsid w:val="0048435C"/>
    <w:rsid w:val="004869F5"/>
    <w:rsid w:val="0049150B"/>
    <w:rsid w:val="004922B3"/>
    <w:rsid w:val="00492E49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A4CF3"/>
    <w:rsid w:val="004A692E"/>
    <w:rsid w:val="004B1633"/>
    <w:rsid w:val="004B2111"/>
    <w:rsid w:val="004B36B6"/>
    <w:rsid w:val="004B5517"/>
    <w:rsid w:val="004B6885"/>
    <w:rsid w:val="004B7852"/>
    <w:rsid w:val="004B7EEF"/>
    <w:rsid w:val="004C321F"/>
    <w:rsid w:val="004C41D6"/>
    <w:rsid w:val="004D0C63"/>
    <w:rsid w:val="004D5648"/>
    <w:rsid w:val="004D7EAC"/>
    <w:rsid w:val="004E039E"/>
    <w:rsid w:val="004E16EC"/>
    <w:rsid w:val="004E2C03"/>
    <w:rsid w:val="004E3FA0"/>
    <w:rsid w:val="004E6EFF"/>
    <w:rsid w:val="004E7075"/>
    <w:rsid w:val="004F1994"/>
    <w:rsid w:val="004F3F47"/>
    <w:rsid w:val="004F41D2"/>
    <w:rsid w:val="004F5FF0"/>
    <w:rsid w:val="004F7D94"/>
    <w:rsid w:val="00500A53"/>
    <w:rsid w:val="005037FD"/>
    <w:rsid w:val="00505D6A"/>
    <w:rsid w:val="005111DE"/>
    <w:rsid w:val="00511481"/>
    <w:rsid w:val="00512DA1"/>
    <w:rsid w:val="00513446"/>
    <w:rsid w:val="0051352B"/>
    <w:rsid w:val="00513CA1"/>
    <w:rsid w:val="00514793"/>
    <w:rsid w:val="005179D4"/>
    <w:rsid w:val="005202B8"/>
    <w:rsid w:val="005255DA"/>
    <w:rsid w:val="00526D78"/>
    <w:rsid w:val="005271F5"/>
    <w:rsid w:val="00527815"/>
    <w:rsid w:val="0053061A"/>
    <w:rsid w:val="00530CA9"/>
    <w:rsid w:val="00531E31"/>
    <w:rsid w:val="00534086"/>
    <w:rsid w:val="0053599C"/>
    <w:rsid w:val="00536087"/>
    <w:rsid w:val="005406CB"/>
    <w:rsid w:val="00543DC9"/>
    <w:rsid w:val="00546A25"/>
    <w:rsid w:val="0055209A"/>
    <w:rsid w:val="00557BC5"/>
    <w:rsid w:val="0056498B"/>
    <w:rsid w:val="00564E50"/>
    <w:rsid w:val="00567FBB"/>
    <w:rsid w:val="00571744"/>
    <w:rsid w:val="00572045"/>
    <w:rsid w:val="00574B2A"/>
    <w:rsid w:val="00577CCF"/>
    <w:rsid w:val="00581B0A"/>
    <w:rsid w:val="00582831"/>
    <w:rsid w:val="005833F2"/>
    <w:rsid w:val="005849DC"/>
    <w:rsid w:val="00587A6F"/>
    <w:rsid w:val="00590FEE"/>
    <w:rsid w:val="00591CDA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4DAB"/>
    <w:rsid w:val="005A5357"/>
    <w:rsid w:val="005A5884"/>
    <w:rsid w:val="005B1CA7"/>
    <w:rsid w:val="005B3035"/>
    <w:rsid w:val="005B3B3C"/>
    <w:rsid w:val="005B44C6"/>
    <w:rsid w:val="005B4881"/>
    <w:rsid w:val="005B5B1A"/>
    <w:rsid w:val="005C0509"/>
    <w:rsid w:val="005C4F9E"/>
    <w:rsid w:val="005C60C5"/>
    <w:rsid w:val="005C6D12"/>
    <w:rsid w:val="005C78EF"/>
    <w:rsid w:val="005D2A78"/>
    <w:rsid w:val="005D42B2"/>
    <w:rsid w:val="005D602A"/>
    <w:rsid w:val="005D6AD7"/>
    <w:rsid w:val="005D6CB4"/>
    <w:rsid w:val="005D7A0F"/>
    <w:rsid w:val="005E1AF5"/>
    <w:rsid w:val="005E2564"/>
    <w:rsid w:val="005E3475"/>
    <w:rsid w:val="005E478E"/>
    <w:rsid w:val="005F2C45"/>
    <w:rsid w:val="005F37A0"/>
    <w:rsid w:val="00600C68"/>
    <w:rsid w:val="00601574"/>
    <w:rsid w:val="0060377D"/>
    <w:rsid w:val="00603AE9"/>
    <w:rsid w:val="00605FFE"/>
    <w:rsid w:val="00606676"/>
    <w:rsid w:val="00607223"/>
    <w:rsid w:val="00607933"/>
    <w:rsid w:val="00610803"/>
    <w:rsid w:val="0061513E"/>
    <w:rsid w:val="0061610D"/>
    <w:rsid w:val="006210A2"/>
    <w:rsid w:val="00621FAF"/>
    <w:rsid w:val="0062254A"/>
    <w:rsid w:val="00624CCF"/>
    <w:rsid w:val="00626988"/>
    <w:rsid w:val="006275F2"/>
    <w:rsid w:val="00627DF5"/>
    <w:rsid w:val="006352A1"/>
    <w:rsid w:val="00635763"/>
    <w:rsid w:val="00643435"/>
    <w:rsid w:val="006455E2"/>
    <w:rsid w:val="006548C2"/>
    <w:rsid w:val="0066042A"/>
    <w:rsid w:val="00661AED"/>
    <w:rsid w:val="00666302"/>
    <w:rsid w:val="006676E6"/>
    <w:rsid w:val="00673B6D"/>
    <w:rsid w:val="0067523E"/>
    <w:rsid w:val="006762BB"/>
    <w:rsid w:val="00676B3D"/>
    <w:rsid w:val="0068277B"/>
    <w:rsid w:val="00683416"/>
    <w:rsid w:val="006840A4"/>
    <w:rsid w:val="00684AE4"/>
    <w:rsid w:val="006854B5"/>
    <w:rsid w:val="00686BA8"/>
    <w:rsid w:val="00687ABC"/>
    <w:rsid w:val="0069069D"/>
    <w:rsid w:val="00690C58"/>
    <w:rsid w:val="00692AF6"/>
    <w:rsid w:val="00694187"/>
    <w:rsid w:val="00694B23"/>
    <w:rsid w:val="00695DA9"/>
    <w:rsid w:val="00697394"/>
    <w:rsid w:val="006A75B9"/>
    <w:rsid w:val="006B2FB9"/>
    <w:rsid w:val="006B44F0"/>
    <w:rsid w:val="006B5894"/>
    <w:rsid w:val="006B6E83"/>
    <w:rsid w:val="006B6F5A"/>
    <w:rsid w:val="006B7417"/>
    <w:rsid w:val="006B7AA4"/>
    <w:rsid w:val="006C0035"/>
    <w:rsid w:val="006C01F9"/>
    <w:rsid w:val="006C1B11"/>
    <w:rsid w:val="006C2319"/>
    <w:rsid w:val="006C2E88"/>
    <w:rsid w:val="006C497B"/>
    <w:rsid w:val="006C5B4D"/>
    <w:rsid w:val="006C7DB6"/>
    <w:rsid w:val="006D04A3"/>
    <w:rsid w:val="006D1297"/>
    <w:rsid w:val="006D1A14"/>
    <w:rsid w:val="006D536B"/>
    <w:rsid w:val="006D5800"/>
    <w:rsid w:val="006D6BA8"/>
    <w:rsid w:val="006E19B8"/>
    <w:rsid w:val="006E24B8"/>
    <w:rsid w:val="006E40C5"/>
    <w:rsid w:val="006E440A"/>
    <w:rsid w:val="006E677A"/>
    <w:rsid w:val="006F3A2F"/>
    <w:rsid w:val="006F65B3"/>
    <w:rsid w:val="006F6817"/>
    <w:rsid w:val="00700EAC"/>
    <w:rsid w:val="00707B2C"/>
    <w:rsid w:val="00707F44"/>
    <w:rsid w:val="00712172"/>
    <w:rsid w:val="007125CA"/>
    <w:rsid w:val="00712771"/>
    <w:rsid w:val="00713231"/>
    <w:rsid w:val="007133CC"/>
    <w:rsid w:val="00713902"/>
    <w:rsid w:val="00713B1D"/>
    <w:rsid w:val="00713F5A"/>
    <w:rsid w:val="00714165"/>
    <w:rsid w:val="00715FC2"/>
    <w:rsid w:val="00721892"/>
    <w:rsid w:val="0072266A"/>
    <w:rsid w:val="007227A9"/>
    <w:rsid w:val="007237A4"/>
    <w:rsid w:val="007265CF"/>
    <w:rsid w:val="00727972"/>
    <w:rsid w:val="007279DA"/>
    <w:rsid w:val="00730912"/>
    <w:rsid w:val="00731143"/>
    <w:rsid w:val="00731F1D"/>
    <w:rsid w:val="00733F44"/>
    <w:rsid w:val="00737262"/>
    <w:rsid w:val="00737760"/>
    <w:rsid w:val="00737F35"/>
    <w:rsid w:val="00742EA6"/>
    <w:rsid w:val="00743621"/>
    <w:rsid w:val="00744044"/>
    <w:rsid w:val="00744F7C"/>
    <w:rsid w:val="00745602"/>
    <w:rsid w:val="007471A0"/>
    <w:rsid w:val="00747A20"/>
    <w:rsid w:val="00750978"/>
    <w:rsid w:val="007532E0"/>
    <w:rsid w:val="007538CD"/>
    <w:rsid w:val="00755BBF"/>
    <w:rsid w:val="007606FA"/>
    <w:rsid w:val="00761955"/>
    <w:rsid w:val="00761D37"/>
    <w:rsid w:val="00763B69"/>
    <w:rsid w:val="00767CBA"/>
    <w:rsid w:val="00767FBF"/>
    <w:rsid w:val="00770A33"/>
    <w:rsid w:val="007761F5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F1F"/>
    <w:rsid w:val="007A110C"/>
    <w:rsid w:val="007A5956"/>
    <w:rsid w:val="007A5C1B"/>
    <w:rsid w:val="007A6F35"/>
    <w:rsid w:val="007B2AD6"/>
    <w:rsid w:val="007B3620"/>
    <w:rsid w:val="007B4C28"/>
    <w:rsid w:val="007C0E2E"/>
    <w:rsid w:val="007C3339"/>
    <w:rsid w:val="007C40E3"/>
    <w:rsid w:val="007C45E0"/>
    <w:rsid w:val="007C4D61"/>
    <w:rsid w:val="007D0546"/>
    <w:rsid w:val="007D1442"/>
    <w:rsid w:val="007D63DC"/>
    <w:rsid w:val="007E2500"/>
    <w:rsid w:val="007E2798"/>
    <w:rsid w:val="007E32A6"/>
    <w:rsid w:val="007E3368"/>
    <w:rsid w:val="007E6A4E"/>
    <w:rsid w:val="007E76C2"/>
    <w:rsid w:val="007F039F"/>
    <w:rsid w:val="007F0843"/>
    <w:rsid w:val="007F237A"/>
    <w:rsid w:val="007F2DD3"/>
    <w:rsid w:val="007F39F1"/>
    <w:rsid w:val="007F4A57"/>
    <w:rsid w:val="00802F78"/>
    <w:rsid w:val="00805780"/>
    <w:rsid w:val="008062BB"/>
    <w:rsid w:val="0081135E"/>
    <w:rsid w:val="00811665"/>
    <w:rsid w:val="00811DB7"/>
    <w:rsid w:val="0081273E"/>
    <w:rsid w:val="00814CAE"/>
    <w:rsid w:val="00824CE0"/>
    <w:rsid w:val="00830817"/>
    <w:rsid w:val="00834507"/>
    <w:rsid w:val="0083470C"/>
    <w:rsid w:val="00836108"/>
    <w:rsid w:val="00837FF0"/>
    <w:rsid w:val="008429AF"/>
    <w:rsid w:val="00842F73"/>
    <w:rsid w:val="00845C44"/>
    <w:rsid w:val="008505C7"/>
    <w:rsid w:val="0085192A"/>
    <w:rsid w:val="00851B6D"/>
    <w:rsid w:val="008525C5"/>
    <w:rsid w:val="00852625"/>
    <w:rsid w:val="00852A40"/>
    <w:rsid w:val="008554A1"/>
    <w:rsid w:val="008568D8"/>
    <w:rsid w:val="00856963"/>
    <w:rsid w:val="00856DAE"/>
    <w:rsid w:val="008604EF"/>
    <w:rsid w:val="008606B4"/>
    <w:rsid w:val="00864C27"/>
    <w:rsid w:val="00865901"/>
    <w:rsid w:val="00865F77"/>
    <w:rsid w:val="00866363"/>
    <w:rsid w:val="0086653C"/>
    <w:rsid w:val="00870033"/>
    <w:rsid w:val="008706BA"/>
    <w:rsid w:val="00873498"/>
    <w:rsid w:val="008737EA"/>
    <w:rsid w:val="00873CF0"/>
    <w:rsid w:val="0087577F"/>
    <w:rsid w:val="00881B92"/>
    <w:rsid w:val="0088477E"/>
    <w:rsid w:val="008870A3"/>
    <w:rsid w:val="00890488"/>
    <w:rsid w:val="00890AFD"/>
    <w:rsid w:val="00892FBE"/>
    <w:rsid w:val="00894F37"/>
    <w:rsid w:val="008A3E3C"/>
    <w:rsid w:val="008A6FF4"/>
    <w:rsid w:val="008B04AE"/>
    <w:rsid w:val="008B7A29"/>
    <w:rsid w:val="008C18FE"/>
    <w:rsid w:val="008C1DF1"/>
    <w:rsid w:val="008C4047"/>
    <w:rsid w:val="008C7029"/>
    <w:rsid w:val="008C7A32"/>
    <w:rsid w:val="008D365F"/>
    <w:rsid w:val="008D42A6"/>
    <w:rsid w:val="008D461B"/>
    <w:rsid w:val="008D4F0A"/>
    <w:rsid w:val="008D71C0"/>
    <w:rsid w:val="008E06FE"/>
    <w:rsid w:val="008E1BB4"/>
    <w:rsid w:val="008E2262"/>
    <w:rsid w:val="008E754A"/>
    <w:rsid w:val="008E772D"/>
    <w:rsid w:val="008F1EE9"/>
    <w:rsid w:val="008F27B2"/>
    <w:rsid w:val="008F64B7"/>
    <w:rsid w:val="008F67BE"/>
    <w:rsid w:val="008F70FA"/>
    <w:rsid w:val="00901201"/>
    <w:rsid w:val="00902EDD"/>
    <w:rsid w:val="00904213"/>
    <w:rsid w:val="009072B2"/>
    <w:rsid w:val="00913FD9"/>
    <w:rsid w:val="00916D69"/>
    <w:rsid w:val="00917857"/>
    <w:rsid w:val="0092113A"/>
    <w:rsid w:val="009227E5"/>
    <w:rsid w:val="009247CF"/>
    <w:rsid w:val="009306A1"/>
    <w:rsid w:val="0093133F"/>
    <w:rsid w:val="00933B7E"/>
    <w:rsid w:val="00935705"/>
    <w:rsid w:val="00937076"/>
    <w:rsid w:val="00937E4E"/>
    <w:rsid w:val="009432C8"/>
    <w:rsid w:val="009447CD"/>
    <w:rsid w:val="00947ACB"/>
    <w:rsid w:val="00950277"/>
    <w:rsid w:val="009504A9"/>
    <w:rsid w:val="00950B7E"/>
    <w:rsid w:val="00951916"/>
    <w:rsid w:val="00954071"/>
    <w:rsid w:val="00954DAB"/>
    <w:rsid w:val="009609BD"/>
    <w:rsid w:val="00960C8E"/>
    <w:rsid w:val="00960D01"/>
    <w:rsid w:val="00961718"/>
    <w:rsid w:val="0096277E"/>
    <w:rsid w:val="009645CE"/>
    <w:rsid w:val="009649CA"/>
    <w:rsid w:val="009672D4"/>
    <w:rsid w:val="009700A0"/>
    <w:rsid w:val="009771D5"/>
    <w:rsid w:val="00981379"/>
    <w:rsid w:val="0098307C"/>
    <w:rsid w:val="00983A9B"/>
    <w:rsid w:val="009854EA"/>
    <w:rsid w:val="00986609"/>
    <w:rsid w:val="00986B48"/>
    <w:rsid w:val="00986D92"/>
    <w:rsid w:val="00990752"/>
    <w:rsid w:val="00990B78"/>
    <w:rsid w:val="009925A3"/>
    <w:rsid w:val="00992ED4"/>
    <w:rsid w:val="00994119"/>
    <w:rsid w:val="00994666"/>
    <w:rsid w:val="00994CE9"/>
    <w:rsid w:val="00997254"/>
    <w:rsid w:val="009A229B"/>
    <w:rsid w:val="009A25F7"/>
    <w:rsid w:val="009A7208"/>
    <w:rsid w:val="009B322A"/>
    <w:rsid w:val="009B4BD1"/>
    <w:rsid w:val="009B6111"/>
    <w:rsid w:val="009C30C0"/>
    <w:rsid w:val="009C429F"/>
    <w:rsid w:val="009C438B"/>
    <w:rsid w:val="009C6D0B"/>
    <w:rsid w:val="009C7F7D"/>
    <w:rsid w:val="009D0EF3"/>
    <w:rsid w:val="009D53DD"/>
    <w:rsid w:val="009D53E5"/>
    <w:rsid w:val="009D60A0"/>
    <w:rsid w:val="009E099F"/>
    <w:rsid w:val="009E0F42"/>
    <w:rsid w:val="009E0FD2"/>
    <w:rsid w:val="009E169B"/>
    <w:rsid w:val="009E3169"/>
    <w:rsid w:val="009E437E"/>
    <w:rsid w:val="009E659F"/>
    <w:rsid w:val="009E7C37"/>
    <w:rsid w:val="009F0D2A"/>
    <w:rsid w:val="009F12C7"/>
    <w:rsid w:val="009F2FE4"/>
    <w:rsid w:val="009F5E51"/>
    <w:rsid w:val="00A0025E"/>
    <w:rsid w:val="00A05551"/>
    <w:rsid w:val="00A064EE"/>
    <w:rsid w:val="00A07D53"/>
    <w:rsid w:val="00A113EB"/>
    <w:rsid w:val="00A12CC3"/>
    <w:rsid w:val="00A1304A"/>
    <w:rsid w:val="00A14872"/>
    <w:rsid w:val="00A14EDE"/>
    <w:rsid w:val="00A14FE2"/>
    <w:rsid w:val="00A15C08"/>
    <w:rsid w:val="00A23B07"/>
    <w:rsid w:val="00A23F6D"/>
    <w:rsid w:val="00A25F5F"/>
    <w:rsid w:val="00A277BC"/>
    <w:rsid w:val="00A31941"/>
    <w:rsid w:val="00A3205B"/>
    <w:rsid w:val="00A36822"/>
    <w:rsid w:val="00A368DA"/>
    <w:rsid w:val="00A424A5"/>
    <w:rsid w:val="00A42D7C"/>
    <w:rsid w:val="00A43C49"/>
    <w:rsid w:val="00A4633B"/>
    <w:rsid w:val="00A57365"/>
    <w:rsid w:val="00A57A53"/>
    <w:rsid w:val="00A57E9A"/>
    <w:rsid w:val="00A6079E"/>
    <w:rsid w:val="00A6176D"/>
    <w:rsid w:val="00A62638"/>
    <w:rsid w:val="00A64572"/>
    <w:rsid w:val="00A649FF"/>
    <w:rsid w:val="00A6775E"/>
    <w:rsid w:val="00A73B64"/>
    <w:rsid w:val="00A811AA"/>
    <w:rsid w:val="00A83FB3"/>
    <w:rsid w:val="00A8422C"/>
    <w:rsid w:val="00A84B54"/>
    <w:rsid w:val="00A86CDE"/>
    <w:rsid w:val="00A90DDF"/>
    <w:rsid w:val="00A91A64"/>
    <w:rsid w:val="00A934E6"/>
    <w:rsid w:val="00A93DA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42B"/>
    <w:rsid w:val="00AB26D4"/>
    <w:rsid w:val="00AB4A30"/>
    <w:rsid w:val="00AB5F96"/>
    <w:rsid w:val="00AC0090"/>
    <w:rsid w:val="00AC0411"/>
    <w:rsid w:val="00AC08B5"/>
    <w:rsid w:val="00AC3D6A"/>
    <w:rsid w:val="00AC4391"/>
    <w:rsid w:val="00AC441D"/>
    <w:rsid w:val="00AC4EF3"/>
    <w:rsid w:val="00AC5430"/>
    <w:rsid w:val="00AD170B"/>
    <w:rsid w:val="00AD3AB9"/>
    <w:rsid w:val="00AD5A7A"/>
    <w:rsid w:val="00AD5B0C"/>
    <w:rsid w:val="00AD7839"/>
    <w:rsid w:val="00AD79FE"/>
    <w:rsid w:val="00AE1006"/>
    <w:rsid w:val="00AE10F4"/>
    <w:rsid w:val="00AE19FF"/>
    <w:rsid w:val="00AE3C61"/>
    <w:rsid w:val="00AE444B"/>
    <w:rsid w:val="00AE545D"/>
    <w:rsid w:val="00AE60F9"/>
    <w:rsid w:val="00AE7586"/>
    <w:rsid w:val="00AF0198"/>
    <w:rsid w:val="00AF06A1"/>
    <w:rsid w:val="00AF385F"/>
    <w:rsid w:val="00AF3D4A"/>
    <w:rsid w:val="00AF62A3"/>
    <w:rsid w:val="00AF6AEF"/>
    <w:rsid w:val="00AF72F7"/>
    <w:rsid w:val="00B00B02"/>
    <w:rsid w:val="00B0235C"/>
    <w:rsid w:val="00B04D96"/>
    <w:rsid w:val="00B0711B"/>
    <w:rsid w:val="00B07D04"/>
    <w:rsid w:val="00B11190"/>
    <w:rsid w:val="00B1146F"/>
    <w:rsid w:val="00B11B30"/>
    <w:rsid w:val="00B11B5C"/>
    <w:rsid w:val="00B13D26"/>
    <w:rsid w:val="00B14D34"/>
    <w:rsid w:val="00B222BC"/>
    <w:rsid w:val="00B22B2D"/>
    <w:rsid w:val="00B23EB5"/>
    <w:rsid w:val="00B25239"/>
    <w:rsid w:val="00B25F90"/>
    <w:rsid w:val="00B26114"/>
    <w:rsid w:val="00B3162D"/>
    <w:rsid w:val="00B33604"/>
    <w:rsid w:val="00B33F6C"/>
    <w:rsid w:val="00B36D3E"/>
    <w:rsid w:val="00B40FA7"/>
    <w:rsid w:val="00B45D8A"/>
    <w:rsid w:val="00B46A51"/>
    <w:rsid w:val="00B4799C"/>
    <w:rsid w:val="00B47CF0"/>
    <w:rsid w:val="00B502ED"/>
    <w:rsid w:val="00B522B9"/>
    <w:rsid w:val="00B56A56"/>
    <w:rsid w:val="00B60054"/>
    <w:rsid w:val="00B64ADC"/>
    <w:rsid w:val="00B64BB9"/>
    <w:rsid w:val="00B71C1A"/>
    <w:rsid w:val="00B72683"/>
    <w:rsid w:val="00B76F7D"/>
    <w:rsid w:val="00B803B8"/>
    <w:rsid w:val="00B84A04"/>
    <w:rsid w:val="00B87898"/>
    <w:rsid w:val="00B9281E"/>
    <w:rsid w:val="00B93548"/>
    <w:rsid w:val="00B96097"/>
    <w:rsid w:val="00B972EA"/>
    <w:rsid w:val="00BA0558"/>
    <w:rsid w:val="00BA1B1B"/>
    <w:rsid w:val="00BA3327"/>
    <w:rsid w:val="00BA5AE9"/>
    <w:rsid w:val="00BA7894"/>
    <w:rsid w:val="00BA7BA7"/>
    <w:rsid w:val="00BB017B"/>
    <w:rsid w:val="00BB3783"/>
    <w:rsid w:val="00BB39D7"/>
    <w:rsid w:val="00BB4A10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4B81"/>
    <w:rsid w:val="00BD5422"/>
    <w:rsid w:val="00BE0202"/>
    <w:rsid w:val="00BE30E4"/>
    <w:rsid w:val="00BE3BC1"/>
    <w:rsid w:val="00BF14EC"/>
    <w:rsid w:val="00BF3B92"/>
    <w:rsid w:val="00BF5257"/>
    <w:rsid w:val="00BF553E"/>
    <w:rsid w:val="00BF58A8"/>
    <w:rsid w:val="00BF65EA"/>
    <w:rsid w:val="00BF6D7A"/>
    <w:rsid w:val="00BF7609"/>
    <w:rsid w:val="00BF788D"/>
    <w:rsid w:val="00C003C5"/>
    <w:rsid w:val="00C01677"/>
    <w:rsid w:val="00C0434A"/>
    <w:rsid w:val="00C05422"/>
    <w:rsid w:val="00C05974"/>
    <w:rsid w:val="00C07664"/>
    <w:rsid w:val="00C10B82"/>
    <w:rsid w:val="00C11890"/>
    <w:rsid w:val="00C2151C"/>
    <w:rsid w:val="00C23575"/>
    <w:rsid w:val="00C2488B"/>
    <w:rsid w:val="00C255FC"/>
    <w:rsid w:val="00C2736F"/>
    <w:rsid w:val="00C30011"/>
    <w:rsid w:val="00C30401"/>
    <w:rsid w:val="00C34142"/>
    <w:rsid w:val="00C351EA"/>
    <w:rsid w:val="00C35228"/>
    <w:rsid w:val="00C35637"/>
    <w:rsid w:val="00C35FED"/>
    <w:rsid w:val="00C36C7C"/>
    <w:rsid w:val="00C37E87"/>
    <w:rsid w:val="00C40084"/>
    <w:rsid w:val="00C400E9"/>
    <w:rsid w:val="00C42CBB"/>
    <w:rsid w:val="00C42E4D"/>
    <w:rsid w:val="00C42ECC"/>
    <w:rsid w:val="00C477C6"/>
    <w:rsid w:val="00C513DE"/>
    <w:rsid w:val="00C52DED"/>
    <w:rsid w:val="00C53D95"/>
    <w:rsid w:val="00C57719"/>
    <w:rsid w:val="00C60CE0"/>
    <w:rsid w:val="00C620FA"/>
    <w:rsid w:val="00C62D15"/>
    <w:rsid w:val="00C640A3"/>
    <w:rsid w:val="00C64428"/>
    <w:rsid w:val="00C653F6"/>
    <w:rsid w:val="00C66D45"/>
    <w:rsid w:val="00C72DCB"/>
    <w:rsid w:val="00C752B4"/>
    <w:rsid w:val="00C81250"/>
    <w:rsid w:val="00C832D6"/>
    <w:rsid w:val="00C83C7B"/>
    <w:rsid w:val="00C84A8B"/>
    <w:rsid w:val="00C87D11"/>
    <w:rsid w:val="00C90360"/>
    <w:rsid w:val="00C92E6C"/>
    <w:rsid w:val="00C92F3A"/>
    <w:rsid w:val="00C95199"/>
    <w:rsid w:val="00C96D24"/>
    <w:rsid w:val="00C96EBD"/>
    <w:rsid w:val="00CA05E8"/>
    <w:rsid w:val="00CA5980"/>
    <w:rsid w:val="00CB43F5"/>
    <w:rsid w:val="00CB64F8"/>
    <w:rsid w:val="00CB73E0"/>
    <w:rsid w:val="00CC0483"/>
    <w:rsid w:val="00CC1B8B"/>
    <w:rsid w:val="00CC3029"/>
    <w:rsid w:val="00CC32EF"/>
    <w:rsid w:val="00CC34CC"/>
    <w:rsid w:val="00CC4E2F"/>
    <w:rsid w:val="00CC5C50"/>
    <w:rsid w:val="00CD045A"/>
    <w:rsid w:val="00CD0E13"/>
    <w:rsid w:val="00CD15C4"/>
    <w:rsid w:val="00CD2BBF"/>
    <w:rsid w:val="00CD383A"/>
    <w:rsid w:val="00CD5C82"/>
    <w:rsid w:val="00CD6776"/>
    <w:rsid w:val="00CD6ACB"/>
    <w:rsid w:val="00CE0D30"/>
    <w:rsid w:val="00CE1309"/>
    <w:rsid w:val="00CE64D3"/>
    <w:rsid w:val="00CF13FD"/>
    <w:rsid w:val="00CF1C4A"/>
    <w:rsid w:val="00CF2647"/>
    <w:rsid w:val="00CF43FF"/>
    <w:rsid w:val="00CF656F"/>
    <w:rsid w:val="00CF79DD"/>
    <w:rsid w:val="00D040BF"/>
    <w:rsid w:val="00D10D08"/>
    <w:rsid w:val="00D10EEB"/>
    <w:rsid w:val="00D1171F"/>
    <w:rsid w:val="00D12E2B"/>
    <w:rsid w:val="00D15240"/>
    <w:rsid w:val="00D153E1"/>
    <w:rsid w:val="00D1658C"/>
    <w:rsid w:val="00D2388A"/>
    <w:rsid w:val="00D26496"/>
    <w:rsid w:val="00D26A9B"/>
    <w:rsid w:val="00D30129"/>
    <w:rsid w:val="00D309BC"/>
    <w:rsid w:val="00D31EA1"/>
    <w:rsid w:val="00D34355"/>
    <w:rsid w:val="00D353EF"/>
    <w:rsid w:val="00D40870"/>
    <w:rsid w:val="00D40C78"/>
    <w:rsid w:val="00D42A0E"/>
    <w:rsid w:val="00D42BE3"/>
    <w:rsid w:val="00D431D5"/>
    <w:rsid w:val="00D45814"/>
    <w:rsid w:val="00D46E5D"/>
    <w:rsid w:val="00D52B20"/>
    <w:rsid w:val="00D600EB"/>
    <w:rsid w:val="00D621DB"/>
    <w:rsid w:val="00D65575"/>
    <w:rsid w:val="00D674A6"/>
    <w:rsid w:val="00D674C4"/>
    <w:rsid w:val="00D7264D"/>
    <w:rsid w:val="00D82F1D"/>
    <w:rsid w:val="00D83209"/>
    <w:rsid w:val="00D84F38"/>
    <w:rsid w:val="00D87145"/>
    <w:rsid w:val="00D90710"/>
    <w:rsid w:val="00D91632"/>
    <w:rsid w:val="00D91E03"/>
    <w:rsid w:val="00D93934"/>
    <w:rsid w:val="00D95CD2"/>
    <w:rsid w:val="00D95F6F"/>
    <w:rsid w:val="00DA06CF"/>
    <w:rsid w:val="00DA22C3"/>
    <w:rsid w:val="00DA2DF6"/>
    <w:rsid w:val="00DA65F9"/>
    <w:rsid w:val="00DA6E2F"/>
    <w:rsid w:val="00DB0741"/>
    <w:rsid w:val="00DB0B2E"/>
    <w:rsid w:val="00DB0C25"/>
    <w:rsid w:val="00DB24AF"/>
    <w:rsid w:val="00DB28F0"/>
    <w:rsid w:val="00DB5795"/>
    <w:rsid w:val="00DB75B3"/>
    <w:rsid w:val="00DB7A6E"/>
    <w:rsid w:val="00DC16EB"/>
    <w:rsid w:val="00DC4E13"/>
    <w:rsid w:val="00DC580A"/>
    <w:rsid w:val="00DC6415"/>
    <w:rsid w:val="00DC65A0"/>
    <w:rsid w:val="00DD0119"/>
    <w:rsid w:val="00DD12C2"/>
    <w:rsid w:val="00DD30F3"/>
    <w:rsid w:val="00DD603F"/>
    <w:rsid w:val="00DD6B0F"/>
    <w:rsid w:val="00DE2049"/>
    <w:rsid w:val="00DE2A8B"/>
    <w:rsid w:val="00DE2C66"/>
    <w:rsid w:val="00DE39E2"/>
    <w:rsid w:val="00DE4B4A"/>
    <w:rsid w:val="00DE5692"/>
    <w:rsid w:val="00DE5910"/>
    <w:rsid w:val="00DF0B69"/>
    <w:rsid w:val="00DF1147"/>
    <w:rsid w:val="00DF41AE"/>
    <w:rsid w:val="00DF49F2"/>
    <w:rsid w:val="00DF4C32"/>
    <w:rsid w:val="00DF7C6D"/>
    <w:rsid w:val="00E023EE"/>
    <w:rsid w:val="00E023F2"/>
    <w:rsid w:val="00E024F0"/>
    <w:rsid w:val="00E03A02"/>
    <w:rsid w:val="00E0599B"/>
    <w:rsid w:val="00E05C7F"/>
    <w:rsid w:val="00E06DE3"/>
    <w:rsid w:val="00E12894"/>
    <w:rsid w:val="00E12921"/>
    <w:rsid w:val="00E147DC"/>
    <w:rsid w:val="00E1646C"/>
    <w:rsid w:val="00E20666"/>
    <w:rsid w:val="00E21F04"/>
    <w:rsid w:val="00E2338C"/>
    <w:rsid w:val="00E23B7E"/>
    <w:rsid w:val="00E25160"/>
    <w:rsid w:val="00E26C62"/>
    <w:rsid w:val="00E27050"/>
    <w:rsid w:val="00E270FC"/>
    <w:rsid w:val="00E273EC"/>
    <w:rsid w:val="00E27548"/>
    <w:rsid w:val="00E27BFD"/>
    <w:rsid w:val="00E32136"/>
    <w:rsid w:val="00E32585"/>
    <w:rsid w:val="00E3492A"/>
    <w:rsid w:val="00E35528"/>
    <w:rsid w:val="00E35A93"/>
    <w:rsid w:val="00E402AD"/>
    <w:rsid w:val="00E40421"/>
    <w:rsid w:val="00E422B8"/>
    <w:rsid w:val="00E46225"/>
    <w:rsid w:val="00E46DA5"/>
    <w:rsid w:val="00E47AB2"/>
    <w:rsid w:val="00E507FB"/>
    <w:rsid w:val="00E515DB"/>
    <w:rsid w:val="00E5198A"/>
    <w:rsid w:val="00E52363"/>
    <w:rsid w:val="00E52CC2"/>
    <w:rsid w:val="00E56B27"/>
    <w:rsid w:val="00E56D36"/>
    <w:rsid w:val="00E7203E"/>
    <w:rsid w:val="00E772F5"/>
    <w:rsid w:val="00E82A7D"/>
    <w:rsid w:val="00E83C65"/>
    <w:rsid w:val="00E86912"/>
    <w:rsid w:val="00E86B12"/>
    <w:rsid w:val="00E86F4C"/>
    <w:rsid w:val="00E871D6"/>
    <w:rsid w:val="00E87422"/>
    <w:rsid w:val="00E905D5"/>
    <w:rsid w:val="00E919E8"/>
    <w:rsid w:val="00E92E4F"/>
    <w:rsid w:val="00EA045A"/>
    <w:rsid w:val="00EA1A46"/>
    <w:rsid w:val="00EA2F25"/>
    <w:rsid w:val="00EA307C"/>
    <w:rsid w:val="00EA7217"/>
    <w:rsid w:val="00EB17C7"/>
    <w:rsid w:val="00EB1924"/>
    <w:rsid w:val="00EB1B5B"/>
    <w:rsid w:val="00EB2BDE"/>
    <w:rsid w:val="00EC2C68"/>
    <w:rsid w:val="00EC4E91"/>
    <w:rsid w:val="00EC7BF1"/>
    <w:rsid w:val="00EC7C97"/>
    <w:rsid w:val="00ED2183"/>
    <w:rsid w:val="00ED4F47"/>
    <w:rsid w:val="00ED663A"/>
    <w:rsid w:val="00ED7208"/>
    <w:rsid w:val="00ED7EF0"/>
    <w:rsid w:val="00EE18AA"/>
    <w:rsid w:val="00EE2721"/>
    <w:rsid w:val="00EE544A"/>
    <w:rsid w:val="00EE5D59"/>
    <w:rsid w:val="00EE5F87"/>
    <w:rsid w:val="00EE6130"/>
    <w:rsid w:val="00EE66E3"/>
    <w:rsid w:val="00EE75AF"/>
    <w:rsid w:val="00EE78FA"/>
    <w:rsid w:val="00EF37CF"/>
    <w:rsid w:val="00EF5B7A"/>
    <w:rsid w:val="00F07226"/>
    <w:rsid w:val="00F113A2"/>
    <w:rsid w:val="00F11FA5"/>
    <w:rsid w:val="00F122AD"/>
    <w:rsid w:val="00F1345D"/>
    <w:rsid w:val="00F136EE"/>
    <w:rsid w:val="00F14D4A"/>
    <w:rsid w:val="00F17C78"/>
    <w:rsid w:val="00F20153"/>
    <w:rsid w:val="00F234DE"/>
    <w:rsid w:val="00F32226"/>
    <w:rsid w:val="00F35F98"/>
    <w:rsid w:val="00F4048F"/>
    <w:rsid w:val="00F40A51"/>
    <w:rsid w:val="00F414D1"/>
    <w:rsid w:val="00F41811"/>
    <w:rsid w:val="00F427A8"/>
    <w:rsid w:val="00F44054"/>
    <w:rsid w:val="00F50A7D"/>
    <w:rsid w:val="00F560E7"/>
    <w:rsid w:val="00F56142"/>
    <w:rsid w:val="00F56E92"/>
    <w:rsid w:val="00F63D82"/>
    <w:rsid w:val="00F640AF"/>
    <w:rsid w:val="00F64F31"/>
    <w:rsid w:val="00F65ADC"/>
    <w:rsid w:val="00F7133C"/>
    <w:rsid w:val="00F713B1"/>
    <w:rsid w:val="00F713D8"/>
    <w:rsid w:val="00F74E20"/>
    <w:rsid w:val="00F75865"/>
    <w:rsid w:val="00F77117"/>
    <w:rsid w:val="00F8110F"/>
    <w:rsid w:val="00F81278"/>
    <w:rsid w:val="00F847D5"/>
    <w:rsid w:val="00F862F7"/>
    <w:rsid w:val="00F91AEA"/>
    <w:rsid w:val="00F95B9B"/>
    <w:rsid w:val="00FA053F"/>
    <w:rsid w:val="00FA1C30"/>
    <w:rsid w:val="00FA2DE9"/>
    <w:rsid w:val="00FA2DF5"/>
    <w:rsid w:val="00FA3525"/>
    <w:rsid w:val="00FB0B77"/>
    <w:rsid w:val="00FB4A80"/>
    <w:rsid w:val="00FB4B79"/>
    <w:rsid w:val="00FB682D"/>
    <w:rsid w:val="00FB7166"/>
    <w:rsid w:val="00FC0550"/>
    <w:rsid w:val="00FC4A93"/>
    <w:rsid w:val="00FD0AEB"/>
    <w:rsid w:val="00FD14C5"/>
    <w:rsid w:val="00FD3986"/>
    <w:rsid w:val="00FD441C"/>
    <w:rsid w:val="00FD4DD2"/>
    <w:rsid w:val="00FD58D7"/>
    <w:rsid w:val="00FD71A0"/>
    <w:rsid w:val="00FD7C09"/>
    <w:rsid w:val="00FE56B7"/>
    <w:rsid w:val="00FE61F6"/>
    <w:rsid w:val="00FF46ED"/>
    <w:rsid w:val="00FF5CB9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292</cp:revision>
  <cp:lastPrinted>2021-10-19T12:17:00Z</cp:lastPrinted>
  <dcterms:created xsi:type="dcterms:W3CDTF">2023-04-26T09:05:00Z</dcterms:created>
  <dcterms:modified xsi:type="dcterms:W3CDTF">2024-07-05T08:52:00Z</dcterms:modified>
</cp:coreProperties>
</file>